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6" w:rsidRPr="00EF2449" w:rsidRDefault="00E21B46" w:rsidP="00C83F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2449">
        <w:rPr>
          <w:rFonts w:ascii="Times New Roman" w:hAnsi="Times New Roman" w:cs="Times New Roman"/>
          <w:b/>
          <w:sz w:val="24"/>
          <w:szCs w:val="24"/>
          <w:u w:val="single"/>
        </w:rPr>
        <w:t>Мониторинг  «Оценка качества воспитательной системы»</w:t>
      </w:r>
    </w:p>
    <w:p w:rsidR="00E21B46" w:rsidRPr="00EF2449" w:rsidRDefault="00E21B46" w:rsidP="00E21B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1B46" w:rsidRPr="00EF2449" w:rsidRDefault="00E21B46" w:rsidP="00E21B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449">
        <w:rPr>
          <w:rFonts w:ascii="Times New Roman" w:hAnsi="Times New Roman" w:cs="Times New Roman"/>
          <w:b/>
          <w:bCs/>
          <w:sz w:val="24"/>
          <w:szCs w:val="24"/>
        </w:rPr>
        <w:t>Как оценить воспитательную работу в школе?</w:t>
      </w:r>
    </w:p>
    <w:p w:rsidR="00E21B46" w:rsidRPr="00EF2449" w:rsidRDefault="00E21B46" w:rsidP="00E21B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449">
        <w:rPr>
          <w:rFonts w:ascii="Times New Roman" w:hAnsi="Times New Roman" w:cs="Times New Roman"/>
          <w:b/>
          <w:bCs/>
          <w:sz w:val="24"/>
          <w:szCs w:val="24"/>
        </w:rPr>
        <w:t>Главное, чтобы подход был не технологическим, а содержательным</w:t>
      </w:r>
    </w:p>
    <w:p w:rsidR="00E21B46" w:rsidRPr="00EF2449" w:rsidRDefault="00E21B46" w:rsidP="00E21B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Государство обратило пристальное внимание на воспитание в школе. А что это значит? Увы, лишь то, что школу просто назначили ответственной за исправление всех недостатков современного общества. А для пресечения педагогической «халатности» даже выдумали измерять уровень воспитанности. </w:t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Что ж, отчитаемся. Жаль, конечно, тратить время на составление бумажек. Лучше это время потратить на реальный анализ воспитательной ситуации в школе. Кстати, а как его проводить? </w:t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В воспитании ведь эффекты непредсказуемы и отсрочены, а результаты… Что, собственно, считать результатами воспитания? </w:t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Есть несколько точек зрения на эту проблему. </w:t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Мы представляем сегодня одну из них.</w:t>
      </w:r>
    </w:p>
    <w:p w:rsidR="00E21B46" w:rsidRPr="00EF2449" w:rsidRDefault="00E21B46" w:rsidP="00E21B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449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</w:p>
    <w:p w:rsidR="00E21B46" w:rsidRPr="00EF2449" w:rsidRDefault="00E21B46" w:rsidP="00E21B46">
      <w:pPr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>У любого заместителя по воспитательной работе время от времени возникает необходимость проанализировать воспитательную ситуацию в школе. В первую очередь, когда он только вступил в должность: чтобы эффективно строить работу, прежде всего нужна диагностика школьной воспитательной реальности.</w:t>
      </w:r>
      <w:r w:rsidRPr="00EF2449">
        <w:rPr>
          <w:rFonts w:ascii="Times New Roman" w:hAnsi="Times New Roman" w:cs="Times New Roman"/>
          <w:sz w:val="24"/>
          <w:szCs w:val="24"/>
        </w:rPr>
        <w:br/>
        <w:t>Сегодня в качестве этой диагностики чего только не меряют: от уровня внимания школьников до уровня доходов семей. Особенно если психолог воспринимается в школе как «главный по тестам».</w:t>
      </w:r>
      <w:r w:rsidRPr="00EF2449">
        <w:rPr>
          <w:rFonts w:ascii="Times New Roman" w:hAnsi="Times New Roman" w:cs="Times New Roman"/>
          <w:sz w:val="24"/>
          <w:szCs w:val="24"/>
        </w:rPr>
        <w:br/>
        <w:t>Если же диагностика предназначена для пользы дела, список должен быть минимальным, а пункты его – существенными. Она должна охватывать все ресурсы школьного воспитательного потенциала: собственно школа, педагоги, администрация, материально-техническая база и среда, в которой существует школа. В каждом блоке выделим по три критерия.</w:t>
      </w:r>
      <w:r w:rsidRPr="00EF2449">
        <w:rPr>
          <w:rFonts w:ascii="Times New Roman" w:hAnsi="Times New Roman" w:cs="Times New Roman"/>
          <w:sz w:val="24"/>
          <w:szCs w:val="24"/>
        </w:rPr>
        <w:br/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Школа. </w:t>
      </w:r>
      <w:r w:rsidRPr="00EF2449">
        <w:rPr>
          <w:rFonts w:ascii="Times New Roman" w:hAnsi="Times New Roman" w:cs="Times New Roman"/>
          <w:sz w:val="24"/>
          <w:szCs w:val="24"/>
        </w:rPr>
        <w:t>Воспитательный потенциал ее будет тем выше, чем больше в ней учится ребят с разными интересами: спорт, туризм, кружки, театр. Тут важно слово «разные»: если в школе все поголовно увлечены театром или классической борьбой и даже побеждают в конкурсах, это не приносит очков именно этому пункту диагностики.</w:t>
      </w:r>
      <w:r w:rsidRPr="00EF2449">
        <w:rPr>
          <w:rFonts w:ascii="Times New Roman" w:hAnsi="Times New Roman" w:cs="Times New Roman"/>
          <w:sz w:val="24"/>
          <w:szCs w:val="24"/>
        </w:rPr>
        <w:br/>
        <w:t>Отношение к школе тоже сильно влияет на ее воспитательные возможности. Все знают школы, где без особых парадных мероприятий вырастают хорошие ребята. Бывает и наоборот: план воспитательной работы ломится от праздников, смотров, бесед, а результат оставляет желать лучшего. Тут дело в том, любят ли дети школу. Если да, то воспитывающими становятся и уроки, и перемены, и общение после занятий.</w:t>
      </w:r>
      <w:r w:rsidRPr="00EF2449">
        <w:rPr>
          <w:rFonts w:ascii="Times New Roman" w:hAnsi="Times New Roman" w:cs="Times New Roman"/>
          <w:sz w:val="24"/>
          <w:szCs w:val="24"/>
        </w:rPr>
        <w:br/>
        <w:t xml:space="preserve">Третий пункт в школьном блоке – то, что раньше называлось активом. Сейчас больше принято говорить о лидерстве. Так вот, достаточное количество позитивных лидеров, школьных кумиров – это тоже воспитательный ресурс. </w:t>
      </w:r>
      <w:r w:rsidRPr="00EF2449">
        <w:rPr>
          <w:rFonts w:ascii="Times New Roman" w:hAnsi="Times New Roman" w:cs="Times New Roman"/>
          <w:sz w:val="24"/>
          <w:szCs w:val="24"/>
        </w:rPr>
        <w:br/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Педагоги. </w:t>
      </w:r>
      <w:r w:rsidRPr="00EF2449">
        <w:rPr>
          <w:rFonts w:ascii="Times New Roman" w:hAnsi="Times New Roman" w:cs="Times New Roman"/>
          <w:sz w:val="24"/>
          <w:szCs w:val="24"/>
        </w:rPr>
        <w:t xml:space="preserve">Как и в случае с детьми, хорошо, если у учителей много разных увлечений. И не важно, собирает ли кто-то марки, вышивает или выращивает цветы. Главное, чтобы взрослый не скрывал от коллег и детей свое хобби. Конечно, важно и то, как педагоги школы относятся к воспитанию. Учителя, считающие, что их дело – уроки дать, а с воспитанием пусть классный руководитель разбирается, тем самым сокращают </w:t>
      </w:r>
      <w:r w:rsidRPr="00EF2449">
        <w:rPr>
          <w:rFonts w:ascii="Times New Roman" w:hAnsi="Times New Roman" w:cs="Times New Roman"/>
          <w:sz w:val="24"/>
          <w:szCs w:val="24"/>
        </w:rPr>
        <w:lastRenderedPageBreak/>
        <w:t>воспитательный ресурс школы.</w:t>
      </w:r>
      <w:r w:rsidRPr="00EF2449">
        <w:rPr>
          <w:rFonts w:ascii="Times New Roman" w:hAnsi="Times New Roman" w:cs="Times New Roman"/>
          <w:sz w:val="24"/>
          <w:szCs w:val="24"/>
        </w:rPr>
        <w:br/>
        <w:t>Не менее важна компетентность в сфере воспитания. Педагоги должны не только быть готовы, но и уметь действовать как воспитатели. Или стремиться к этому, осознавать знания о воспитательной деятельности как ценность.</w:t>
      </w:r>
      <w:r w:rsidRPr="00EF2449">
        <w:rPr>
          <w:rFonts w:ascii="Times New Roman" w:hAnsi="Times New Roman" w:cs="Times New Roman"/>
          <w:sz w:val="24"/>
          <w:szCs w:val="24"/>
        </w:rPr>
        <w:br/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Администрация.</w:t>
      </w:r>
      <w:r w:rsidRPr="00EF2449">
        <w:rPr>
          <w:rFonts w:ascii="Times New Roman" w:hAnsi="Times New Roman" w:cs="Times New Roman"/>
          <w:sz w:val="24"/>
          <w:szCs w:val="24"/>
        </w:rPr>
        <w:t xml:space="preserve"> Для управленцев, как и для педагогов, важно отношение к воспитанию и компетентность в этом вопросе. Необходима еще и сработанность команды. Если директор и все его заместители демонстрируют разные ценности, цели, требования, воспитательный потенциал становится негативным: учителей и детей постоянно «раздергивают» в разные стороны. </w:t>
      </w:r>
      <w:r w:rsidRPr="00EF2449">
        <w:rPr>
          <w:rFonts w:ascii="Times New Roman" w:hAnsi="Times New Roman" w:cs="Times New Roman"/>
          <w:sz w:val="24"/>
          <w:szCs w:val="24"/>
        </w:rPr>
        <w:br/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Материально-техническая база.</w:t>
      </w:r>
      <w:r w:rsidRPr="00EF2449">
        <w:rPr>
          <w:rFonts w:ascii="Times New Roman" w:hAnsi="Times New Roman" w:cs="Times New Roman"/>
          <w:sz w:val="24"/>
          <w:szCs w:val="24"/>
        </w:rPr>
        <w:t xml:space="preserve"> В школе, планирующей построить воспитательную работу на каком-либо виде деятельности, нужно обеспечить материальные возможности для этого. </w:t>
      </w:r>
    </w:p>
    <w:p w:rsidR="00E21B46" w:rsidRPr="00EF2449" w:rsidRDefault="00E21B46" w:rsidP="00E21B46">
      <w:pPr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 xml:space="preserve">   Немаловажный ресурс для воспитательной работы – множительная техника. Одно дело, когда классный руководитель и зам по воспитательной работе от руки рисуют и пишут приглашения, афиши, анкеты, </w:t>
      </w:r>
      <w:proofErr w:type="spellStart"/>
      <w:r w:rsidRPr="00EF2449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EF2449">
        <w:rPr>
          <w:rFonts w:ascii="Times New Roman" w:hAnsi="Times New Roman" w:cs="Times New Roman"/>
          <w:sz w:val="24"/>
          <w:szCs w:val="24"/>
        </w:rPr>
        <w:t xml:space="preserve"> – как подумаешь про объем работы, руки опускаются. И совсем другое – если это делается одним нажатием кнопки.</w:t>
      </w:r>
      <w:r w:rsidRPr="00EF2449">
        <w:rPr>
          <w:rFonts w:ascii="Times New Roman" w:hAnsi="Times New Roman" w:cs="Times New Roman"/>
          <w:sz w:val="24"/>
          <w:szCs w:val="24"/>
        </w:rPr>
        <w:br/>
        <w:t>Нужно учитывать и такую очевидную вещь, как пространство… Если в школе хоть в какой-то форме проклюнулось самоуправление, необходимо помещение для сбора ребят. Если вы хотите организовать общешкольный сбор, не обойтись без помещения, которое может вместить всех учеников и педагогов.</w:t>
      </w:r>
      <w:r w:rsidRPr="00EF2449">
        <w:rPr>
          <w:rFonts w:ascii="Times New Roman" w:hAnsi="Times New Roman" w:cs="Times New Roman"/>
          <w:sz w:val="24"/>
          <w:szCs w:val="24"/>
        </w:rPr>
        <w:br/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Среда. </w:t>
      </w:r>
      <w:r w:rsidRPr="00EF2449">
        <w:rPr>
          <w:rFonts w:ascii="Times New Roman" w:hAnsi="Times New Roman" w:cs="Times New Roman"/>
          <w:sz w:val="24"/>
          <w:szCs w:val="24"/>
        </w:rPr>
        <w:t>Главный компонент среды, окружающей школу, – это родители ваших учеников. Сейчас хорошим тоном стало проводить сложные опросы семей, создавать органы попечительства. Но главное  – как родители относятся к школе. Если есть сочувствие и желание сотрудничать, это еще один плюс воспитательному потенциалу школы.</w:t>
      </w:r>
      <w:r w:rsidRPr="00EF2449">
        <w:rPr>
          <w:rFonts w:ascii="Times New Roman" w:hAnsi="Times New Roman" w:cs="Times New Roman"/>
          <w:sz w:val="24"/>
          <w:szCs w:val="24"/>
        </w:rPr>
        <w:br/>
        <w:t>Какой бы хорошей ни была школа, нельзя не обращать внимания на степень криминальности окружающей среды. Согласитесь, это очень важно – можете ли вы спокойно провести вечером праздник на пришкольном участке. В этом пункте обычно заметно выигрывают сельские школы.</w:t>
      </w:r>
      <w:r w:rsidRPr="00EF2449">
        <w:rPr>
          <w:rFonts w:ascii="Times New Roman" w:hAnsi="Times New Roman" w:cs="Times New Roman"/>
          <w:sz w:val="24"/>
          <w:szCs w:val="24"/>
        </w:rPr>
        <w:br/>
        <w:t>И последнее: насколько воспитательная среда открыта. Есть ли люди вне школы, к которым могут пойти посоветоваться педагоги. Это могут быть коллеги из других школ, специалисты ИПК или выход в интернет для профессионального общения.</w:t>
      </w:r>
      <w:r w:rsidRPr="00EF2449">
        <w:rPr>
          <w:rFonts w:ascii="Times New Roman" w:hAnsi="Times New Roman" w:cs="Times New Roman"/>
          <w:sz w:val="24"/>
          <w:szCs w:val="24"/>
        </w:rPr>
        <w:br/>
        <w:t xml:space="preserve">Для первоначальной диагностики можно составить табличку: пять блоков по три пункта в каждом. И оценить каждый. Тогда в первом приближении станет понятно, на что вы с уверенностью можете опираться и над чем работать в первую очередь. </w:t>
      </w:r>
    </w:p>
    <w:p w:rsidR="00E21B46" w:rsidRPr="00EF2449" w:rsidRDefault="00E21B46" w:rsidP="00E21B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449">
        <w:rPr>
          <w:rFonts w:ascii="Times New Roman" w:hAnsi="Times New Roman" w:cs="Times New Roman"/>
          <w:b/>
          <w:bCs/>
          <w:sz w:val="24"/>
          <w:szCs w:val="24"/>
        </w:rPr>
        <w:t>Работа учителя</w:t>
      </w:r>
    </w:p>
    <w:p w:rsidR="00E21B46" w:rsidRPr="00EF2449" w:rsidRDefault="00E21B46" w:rsidP="00E21B46">
      <w:pPr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>В любой деятельности результат – это достигнутая цель. Особенность педагогической деятельности в том, что здесь есть цели достижимые и недостижимые. Например, развитие духовности. Вот у этого конкретного ребенка развилась уже духовность или нет? Или ставим мы цель «формирование вежливого поведения» и смотрим на ученика: в классе он вежливый, послушный, ведет себя корректно, дома создает проблемы, но не чрезмерно, а уедет к бабушке – отрывается на полную катушку. И что мы должны считать результатом? То есть, перед каждым педагогом стоит проблема реалистических целей. К тому же нужно научиться отчетливо их формулировать. Пока мы не научимся четко определять достижимые цели, нельзя будет всерьез говорить об анализе результатов.</w:t>
      </w:r>
      <w:r w:rsidRPr="00EF2449">
        <w:rPr>
          <w:rFonts w:ascii="Times New Roman" w:hAnsi="Times New Roman" w:cs="Times New Roman"/>
          <w:sz w:val="24"/>
          <w:szCs w:val="24"/>
        </w:rPr>
        <w:br/>
        <w:t>Все воспитательные цели можно разбить на несколько групп.</w:t>
      </w:r>
      <w:r w:rsidRPr="00EF2449">
        <w:rPr>
          <w:rFonts w:ascii="Times New Roman" w:hAnsi="Times New Roman" w:cs="Times New Roman"/>
          <w:sz w:val="24"/>
          <w:szCs w:val="24"/>
        </w:rPr>
        <w:br/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Поведение. </w:t>
      </w:r>
      <w:r w:rsidRPr="00EF2449">
        <w:rPr>
          <w:rFonts w:ascii="Times New Roman" w:hAnsi="Times New Roman" w:cs="Times New Roman"/>
          <w:sz w:val="24"/>
          <w:szCs w:val="24"/>
        </w:rPr>
        <w:t xml:space="preserve">Многие учителя записывают в планах цели относительно формирования дисциплины или привития культурных норм. Это станет реалистичной целью, если </w:t>
      </w:r>
      <w:r w:rsidRPr="00EF2449">
        <w:rPr>
          <w:rFonts w:ascii="Times New Roman" w:hAnsi="Times New Roman" w:cs="Times New Roman"/>
          <w:sz w:val="24"/>
          <w:szCs w:val="24"/>
        </w:rPr>
        <w:lastRenderedPageBreak/>
        <w:t>заранее определить, где вы будете отслеживать результат: в школе (причем в школе при мне или в мое отсутствие) или на территории, прилегающей к школе тоже? А если вы собираетесь оценивать формирование вежливого поведения, договоритесь сначала об уровне, который будет считаться результатом. Если половина учеников ведет себя вежливо? Или 85%? Или абсолютно все?</w:t>
      </w:r>
      <w:r w:rsidRPr="00EF2449">
        <w:rPr>
          <w:rFonts w:ascii="Times New Roman" w:hAnsi="Times New Roman" w:cs="Times New Roman"/>
          <w:sz w:val="24"/>
          <w:szCs w:val="24"/>
        </w:rPr>
        <w:br/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Черты личности.</w:t>
      </w:r>
      <w:r w:rsidRPr="00EF2449">
        <w:rPr>
          <w:rFonts w:ascii="Times New Roman" w:hAnsi="Times New Roman" w:cs="Times New Roman"/>
          <w:sz w:val="24"/>
          <w:szCs w:val="24"/>
        </w:rPr>
        <w:t xml:space="preserve"> Иными словами, развитие мотивации и реализация новых мотивов в поступках. В планах воспитательной работы это звучит как «формирование положительной мотивации». Это очень трудно оценить. В школах иногда предлагают анкеты, в которых продвижение ребенка по этому критерию оценивают родители, учителя, одноклассники, сами ребята. Это полная ерунда. Получается средняя температура по больнице. </w:t>
      </w:r>
      <w:r w:rsidRPr="00EF2449">
        <w:rPr>
          <w:rFonts w:ascii="Times New Roman" w:hAnsi="Times New Roman" w:cs="Times New Roman"/>
          <w:sz w:val="24"/>
          <w:szCs w:val="24"/>
        </w:rPr>
        <w:br/>
        <w:t xml:space="preserve">Да и по поводу причины этих изменений большой вопрос. Школа склонна приписывать себе положительные изменения как результат собственной работы. Но позитивная динамика у ребенка может проявиться и вследствие внешних причин. Одна учительница работала с классом </w:t>
      </w:r>
      <w:proofErr w:type="spellStart"/>
      <w:r w:rsidRPr="00EF2449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EF2449">
        <w:rPr>
          <w:rFonts w:ascii="Times New Roman" w:hAnsi="Times New Roman" w:cs="Times New Roman"/>
          <w:sz w:val="24"/>
          <w:szCs w:val="24"/>
        </w:rPr>
        <w:t xml:space="preserve"> ребят, и вдруг один из них взялся за ум, стал учиться, поведение стало адекватным. Учительницу хвалили на педсоветах, она всюду рассказывала, какую работу вела с этим трудным. А потом оказалось, что у него отец бросил пить и в семье все стало нормально. </w:t>
      </w:r>
      <w:r w:rsidRPr="00EF2449">
        <w:rPr>
          <w:rFonts w:ascii="Times New Roman" w:hAnsi="Times New Roman" w:cs="Times New Roman"/>
          <w:sz w:val="24"/>
          <w:szCs w:val="24"/>
        </w:rPr>
        <w:br/>
        <w:t xml:space="preserve">Но даже если поведение ребенка изменилось благодаря нам, тут тоже не все так просто. Педагог ведь имеет дело не с личностью ребенка, а с его активностью: мы общаемся, он просит о чем-то, мы откликаемся на его просьбу, поддерживаем инициативу. Но все это происходит вне его личности, и изменится ли личность, мы не можем знать и планировать. Мы добры к нему – и это может стать толчком к развитию его природной доброты. Но если этой склонности в нем нет, он в лучшем случае будет демонстрировать доброжелательное поведение, но добрым при этом не станет. А может лишь изредка, </w:t>
      </w:r>
      <w:proofErr w:type="spellStart"/>
      <w:r w:rsidRPr="00EF2449">
        <w:rPr>
          <w:rFonts w:ascii="Times New Roman" w:hAnsi="Times New Roman" w:cs="Times New Roman"/>
          <w:sz w:val="24"/>
          <w:szCs w:val="24"/>
        </w:rPr>
        <w:t>ситуативно</w:t>
      </w:r>
      <w:proofErr w:type="spellEnd"/>
      <w:r w:rsidRPr="00EF2449">
        <w:rPr>
          <w:rFonts w:ascii="Times New Roman" w:hAnsi="Times New Roman" w:cs="Times New Roman"/>
          <w:sz w:val="24"/>
          <w:szCs w:val="24"/>
        </w:rPr>
        <w:t xml:space="preserve">, проявлять доброе поведение. </w:t>
      </w:r>
      <w:r w:rsidRPr="00EF2449">
        <w:rPr>
          <w:rFonts w:ascii="Times New Roman" w:hAnsi="Times New Roman" w:cs="Times New Roman"/>
          <w:sz w:val="24"/>
          <w:szCs w:val="24"/>
        </w:rPr>
        <w:br/>
        <w:t>То есть педагог может говорить не о формировании, а о развитии природных, заложенных в ребенке черт личности!</w:t>
      </w:r>
      <w:r w:rsidRPr="00EF2449">
        <w:rPr>
          <w:rFonts w:ascii="Times New Roman" w:hAnsi="Times New Roman" w:cs="Times New Roman"/>
          <w:sz w:val="24"/>
          <w:szCs w:val="24"/>
        </w:rPr>
        <w:br/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Глубинные личностные характеристики. </w:t>
      </w:r>
      <w:r w:rsidRPr="00EF2449">
        <w:rPr>
          <w:rFonts w:ascii="Times New Roman" w:hAnsi="Times New Roman" w:cs="Times New Roman"/>
          <w:sz w:val="24"/>
          <w:szCs w:val="24"/>
        </w:rPr>
        <w:t>Они связаны со всевозможными само-: саморазвитием, самоопределением, самовыражением. Здесь мы тем более ничего не можем формировать, а в лучшем случае – запустить процесс.</w:t>
      </w:r>
      <w:r w:rsidRPr="00EF2449">
        <w:rPr>
          <w:rFonts w:ascii="Times New Roman" w:hAnsi="Times New Roman" w:cs="Times New Roman"/>
          <w:sz w:val="24"/>
          <w:szCs w:val="24"/>
        </w:rPr>
        <w:br/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Позитивный социальный опыт. </w:t>
      </w:r>
      <w:r w:rsidRPr="00EF2449">
        <w:rPr>
          <w:rFonts w:ascii="Times New Roman" w:hAnsi="Times New Roman" w:cs="Times New Roman"/>
          <w:sz w:val="24"/>
          <w:szCs w:val="24"/>
        </w:rPr>
        <w:t>Большинство воспитателей трактуют это как опыт взаимодействия, общения. Форм для этого придумано много: праздники, игры, тематические вечера. Но для грамотного анализа придется хорошо продумать последующее обсуждение. Например, после акции «Подарок другу» нужно спрашивать не о том, понравилось ли мероприятие, а «понравилось ли тебе дарить подарок?». Предложите оценить свое отношение по 7-балльной шкале (5-балльная в глазах школьников дискредитирована). И вы получите представление о мотивации ребенка. Для более глубинного анализа можно спросить, почему понравилось. Для удобства обработки результатов можно предложить несколько предполагаемых ответов.</w:t>
      </w:r>
      <w:r w:rsidRPr="00EF2449">
        <w:rPr>
          <w:rFonts w:ascii="Times New Roman" w:hAnsi="Times New Roman" w:cs="Times New Roman"/>
          <w:sz w:val="24"/>
          <w:szCs w:val="24"/>
        </w:rPr>
        <w:br/>
      </w:r>
      <w:r w:rsidRPr="00EF24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Ценностные отношения. </w:t>
      </w:r>
      <w:r w:rsidRPr="00EF2449">
        <w:rPr>
          <w:rFonts w:ascii="Times New Roman" w:hAnsi="Times New Roman" w:cs="Times New Roman"/>
          <w:sz w:val="24"/>
          <w:szCs w:val="24"/>
        </w:rPr>
        <w:t xml:space="preserve">Подводить итоги по этому направлению своей работы лучше в конце года или полугодия. Для этого напишите список всех прошедших воспитательных мероприятий, раздайте ребятам и попросите отметить в первой колонке 3–5 самых интересных, а во второй – столько же самых демократических (художественных, патриотических – в зависимости от направленности вашей воспитательной работы). Потом нужно суммировать голоса и свести результаты вместе. Напротив названия каждого мероприятия вы увидите две цифры: проголосовавших за него как за интересное и количество тех, кто считает его самым с воспитательной точки зрения эффективным. Если обе цифры какого-то мероприятия совпадают, то есть интересно то, что значимо, </w:t>
      </w:r>
      <w:r w:rsidRPr="00EF244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организаторы молодцы. А если вторая цифра больше, ребята понимают: это важно, но им было неинтересно. С точки зрения воспитательной это промах педагогов. </w:t>
      </w:r>
      <w:r w:rsidRPr="00EF2449">
        <w:rPr>
          <w:rFonts w:ascii="Times New Roman" w:hAnsi="Times New Roman" w:cs="Times New Roman"/>
          <w:sz w:val="24"/>
          <w:szCs w:val="24"/>
        </w:rPr>
        <w:br/>
        <w:t xml:space="preserve">Используя эту методику, нужно помнить, что анализировать результаты нужно регулярно. И отслеживать динамику. Если динамика положительная, воспитательный результат есть, каким бы незначительным он ни казался. </w:t>
      </w: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46" w:rsidRPr="00EF2449" w:rsidRDefault="00E21B46" w:rsidP="00E21B46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E21B46" w:rsidRPr="00EF2449">
          <w:pgSz w:w="11906" w:h="16838"/>
          <w:pgMar w:top="426" w:right="851" w:bottom="709" w:left="1701" w:header="709" w:footer="709" w:gutter="0"/>
          <w:cols w:space="720"/>
        </w:sectPr>
      </w:pPr>
    </w:p>
    <w:p w:rsidR="00E21B46" w:rsidRPr="00EF2449" w:rsidRDefault="00E21B46" w:rsidP="00C83F58">
      <w:pPr>
        <w:jc w:val="center"/>
        <w:rPr>
          <w:rFonts w:ascii="Times New Roman" w:hAnsi="Times New Roman" w:cs="Times New Roman"/>
          <w:color w:val="663399"/>
          <w:sz w:val="24"/>
          <w:szCs w:val="24"/>
        </w:rPr>
      </w:pPr>
      <w:r w:rsidRPr="00EF24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Программа мониторинга</w:t>
      </w:r>
      <w:r w:rsidR="00FF5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воспитательной деятельности (1 – 11класс)</w:t>
      </w:r>
    </w:p>
    <w:p w:rsidR="00E21B46" w:rsidRPr="00EF2449" w:rsidRDefault="00E21B46" w:rsidP="00E21B46">
      <w:pPr>
        <w:jc w:val="both"/>
        <w:rPr>
          <w:rFonts w:ascii="Times New Roman" w:hAnsi="Times New Roman" w:cs="Times New Roman"/>
          <w:color w:val="663399"/>
          <w:sz w:val="24"/>
          <w:szCs w:val="24"/>
        </w:rPr>
      </w:pPr>
    </w:p>
    <w:tbl>
      <w:tblPr>
        <w:tblW w:w="15300" w:type="dxa"/>
        <w:tblInd w:w="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9"/>
        <w:gridCol w:w="3207"/>
        <w:gridCol w:w="8284"/>
      </w:tblGrid>
      <w:tr w:rsidR="00E21B46" w:rsidRPr="00EF2449" w:rsidTr="00E21B4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  <w:jc w:val="center"/>
            </w:pPr>
            <w:r w:rsidRPr="00EF2449">
              <w:t xml:space="preserve">Предмет мониторинга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  <w:jc w:val="center"/>
            </w:pPr>
            <w:r w:rsidRPr="00EF2449">
              <w:rPr>
                <w:b/>
                <w:bCs/>
              </w:rPr>
              <w:t>Положительный прогноз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  <w:jc w:val="center"/>
            </w:pPr>
            <w:r w:rsidRPr="00EF2449">
              <w:rPr>
                <w:b/>
                <w:bCs/>
              </w:rPr>
              <w:t>Рекомендуемая диагностика</w:t>
            </w:r>
          </w:p>
        </w:tc>
      </w:tr>
      <w:tr w:rsidR="00E21B46" w:rsidRPr="00EF2449" w:rsidTr="00E21B46">
        <w:tc>
          <w:tcPr>
            <w:tcW w:w="15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6" w:rsidRPr="00EF2449" w:rsidRDefault="00E21B46" w:rsidP="00E21B46">
            <w:pPr>
              <w:pStyle w:val="a3"/>
              <w:jc w:val="center"/>
            </w:pPr>
            <w:r w:rsidRPr="00EF2449">
              <w:t>1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50"/>
              <w:gridCol w:w="3261"/>
              <w:gridCol w:w="8459"/>
            </w:tblGrid>
            <w:tr w:rsidR="00E21B46" w:rsidRPr="00EF2449" w:rsidTr="00E21B46"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46" w:rsidRPr="00EF2449" w:rsidRDefault="00E21B46" w:rsidP="00E21B46">
                  <w:pPr>
                    <w:pStyle w:val="a3"/>
                    <w:numPr>
                      <w:ilvl w:val="0"/>
                      <w:numId w:val="1"/>
                    </w:numPr>
                  </w:pPr>
                  <w:r w:rsidRPr="00EF2449">
                    <w:t>Изучение адаптации учащихся к учебному процессу.</w:t>
                  </w:r>
                </w:p>
                <w:p w:rsidR="00E21B46" w:rsidRPr="00EF2449" w:rsidRDefault="00E21B46" w:rsidP="00E21B46">
                  <w:pPr>
                    <w:pStyle w:val="a3"/>
                    <w:numPr>
                      <w:ilvl w:val="0"/>
                      <w:numId w:val="1"/>
                    </w:numPr>
                  </w:pPr>
                  <w:r w:rsidRPr="00EF2449">
                    <w:rPr>
                      <w:iCs/>
                    </w:rPr>
                    <w:t>Уровень воспитанности учащихся.</w:t>
                  </w:r>
                </w:p>
                <w:p w:rsidR="00E21B46" w:rsidRPr="00EF2449" w:rsidRDefault="00E21B46" w:rsidP="00E21B46">
                  <w:pPr>
                    <w:pStyle w:val="a3"/>
                    <w:numPr>
                      <w:ilvl w:val="0"/>
                      <w:numId w:val="1"/>
                    </w:numPr>
                  </w:pPr>
                  <w:proofErr w:type="spellStart"/>
                  <w:r w:rsidRPr="00EF2449">
                    <w:t>Сформированность</w:t>
                  </w:r>
                  <w:proofErr w:type="spellEnd"/>
                  <w:r w:rsidRPr="00EF2449">
                    <w:t xml:space="preserve"> основных потенциалов личности школьников (познавательного, нравственного, коммуникативного, эстетического, физического</w:t>
                  </w:r>
                </w:p>
                <w:p w:rsidR="00E21B46" w:rsidRPr="00EF2449" w:rsidRDefault="00E21B46" w:rsidP="00E21B46">
                  <w:pPr>
                    <w:pStyle w:val="a3"/>
                    <w:ind w:left="360"/>
                  </w:pPr>
                </w:p>
                <w:p w:rsidR="00E21B46" w:rsidRPr="00EF2449" w:rsidRDefault="00E21B46" w:rsidP="00E21B46">
                  <w:pPr>
                    <w:pStyle w:val="a3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46" w:rsidRPr="00EF2449" w:rsidRDefault="00E21B46" w:rsidP="00E21B46">
                  <w:pPr>
                    <w:pStyle w:val="a3"/>
                  </w:pPr>
                  <w:r w:rsidRPr="00EF2449">
                    <w:t>100% адаптация учащихся.</w:t>
                  </w:r>
                </w:p>
                <w:p w:rsidR="00E21B46" w:rsidRPr="00EF2449" w:rsidRDefault="00E21B46" w:rsidP="00E21B46">
                  <w:pPr>
                    <w:pStyle w:val="a3"/>
                    <w:jc w:val="center"/>
                  </w:pPr>
                </w:p>
              </w:tc>
              <w:tc>
                <w:tcPr>
                  <w:tcW w:w="8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1B46" w:rsidRPr="00EF2449" w:rsidRDefault="00E21B46" w:rsidP="00E21B46">
                  <w:pPr>
                    <w:pStyle w:val="a3"/>
                  </w:pPr>
                  <w:r w:rsidRPr="00EF2449">
                    <w:t>Уровень мотивации.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t>Уровень тревожности.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t>Степень сплочения класса. Социометрия.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t>Определение родительского отношения к ребенку – тест–</w:t>
                  </w:r>
                  <w:proofErr w:type="spellStart"/>
                  <w:r w:rsidRPr="00EF2449">
                    <w:t>опросник</w:t>
                  </w:r>
                  <w:proofErr w:type="spellEnd"/>
                  <w:r w:rsidRPr="00EF2449">
                    <w:t xml:space="preserve"> ОРО А.Я.Варга, В.В.</w:t>
                  </w:r>
                  <w:r w:rsidR="00C83F58">
                    <w:t xml:space="preserve"> </w:t>
                  </w:r>
                  <w:proofErr w:type="spellStart"/>
                  <w:r w:rsidRPr="00EF2449">
                    <w:t>Столина</w:t>
                  </w:r>
                  <w:proofErr w:type="spellEnd"/>
                </w:p>
                <w:p w:rsidR="00E21B46" w:rsidRPr="00EF2449" w:rsidRDefault="00E21B46" w:rsidP="00E21B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во</w:t>
                  </w:r>
                  <w:r w:rsidR="00197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спитанности учащихся (</w:t>
                  </w:r>
                  <w:r w:rsidR="00102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Д.В. </w:t>
                  </w:r>
                  <w:r w:rsidR="00197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Григорьев</w:t>
                  </w:r>
                  <w:r w:rsidR="001026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П.В.</w:t>
                  </w:r>
                  <w:r w:rsidR="00197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Степанов</w:t>
                  </w: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</w:tr>
          </w:tbl>
          <w:p w:rsidR="00E21B46" w:rsidRPr="00EF2449" w:rsidRDefault="00E21B46" w:rsidP="00E21B46">
            <w:pPr>
              <w:pStyle w:val="a3"/>
              <w:jc w:val="center"/>
            </w:pPr>
            <w:r w:rsidRPr="00EF2449">
              <w:t>2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50"/>
              <w:gridCol w:w="3261"/>
              <w:gridCol w:w="8459"/>
            </w:tblGrid>
            <w:tr w:rsidR="00E21B46" w:rsidRPr="00EF2449" w:rsidTr="00E21B46"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  Развитие дивергентного (творческого) мышления, таких творческих мыслительных способностей, как беглость, гибкость, оригинальность, способность к разработке идей;</w:t>
                  </w: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 Формирование    независимости    мышления,    т.е.    умения    находить собственное   решение,   оригинальные   ответы,   открыто   высказывать смелые идеи и гипотезы;</w:t>
                  </w: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 Развитие целеустремленности и настойчивости при поиске решения проблем, стремления доводить начатое дело до конца;</w:t>
                  </w: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4 .</w:t>
                  </w:r>
                  <w:r w:rsidRPr="00EF244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Уровень воспитанности учащихся.</w:t>
                  </w: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1B46" w:rsidRPr="00EF2449" w:rsidRDefault="00E21B46" w:rsidP="00E21B46">
                  <w:pPr>
                    <w:pStyle w:val="a3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46" w:rsidRPr="00EF2449" w:rsidRDefault="00E21B46" w:rsidP="00E21B46">
                  <w:pPr>
                    <w:pStyle w:val="a3"/>
                    <w:ind w:left="360"/>
                  </w:pPr>
                  <w:r w:rsidRPr="00EF2449">
                    <w:lastRenderedPageBreak/>
                    <w:t xml:space="preserve">Развитие способностей творчески   разрабатывать    идеи .Доводить начатое дело до конца, проявлять при поиске решения проблем </w:t>
                  </w:r>
                  <w:r w:rsidRPr="00EF2449">
                    <w:lastRenderedPageBreak/>
                    <w:t>целеустремленность и настойчивость;</w:t>
                  </w:r>
                </w:p>
                <w:p w:rsidR="00E21B46" w:rsidRPr="00EF2449" w:rsidRDefault="00E21B46" w:rsidP="00E21B46">
                  <w:pPr>
                    <w:pStyle w:val="a3"/>
                    <w:ind w:left="360"/>
                  </w:pPr>
                  <w:r w:rsidRPr="00EF2449">
                    <w:t>Сохранять   уверенность   в   своих   способностях,   несмотря   на временные трудности и неудачи.</w:t>
                  </w:r>
                </w:p>
                <w:p w:rsidR="00E21B46" w:rsidRPr="00EF2449" w:rsidRDefault="00E21B46" w:rsidP="00E21B46">
                  <w:pPr>
                    <w:pStyle w:val="a3"/>
                    <w:jc w:val="center"/>
                  </w:pPr>
                </w:p>
              </w:tc>
              <w:tc>
                <w:tcPr>
                  <w:tcW w:w="8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46" w:rsidRPr="00EF2449" w:rsidRDefault="00E21B46" w:rsidP="00E21B46">
                  <w:pPr>
                    <w:pStyle w:val="a3"/>
                  </w:pPr>
                  <w:r w:rsidRPr="00EF2449">
                    <w:lastRenderedPageBreak/>
                    <w:t xml:space="preserve">Диагностика уровня развития творческого мышления с помощью «Краткого теста творческого мышления» </w:t>
                  </w:r>
                  <w:proofErr w:type="spellStart"/>
                  <w:r w:rsidRPr="00EF2449">
                    <w:t>Е.Торренса</w:t>
                  </w:r>
                  <w:proofErr w:type="spellEnd"/>
                  <w:r w:rsidRPr="00EF2449">
                    <w:t>.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t>Диагностика воспитанности учащихся (</w:t>
                  </w:r>
                  <w:proofErr w:type="spellStart"/>
                  <w:r w:rsidRPr="00EF2449">
                    <w:t>Шилова.М.И</w:t>
                  </w:r>
                  <w:proofErr w:type="spellEnd"/>
                  <w:r w:rsidRPr="00EF2449">
                    <w:t>.)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lastRenderedPageBreak/>
                    <w:t>Степень сплочения класса. Социометрия.</w:t>
                  </w:r>
                </w:p>
                <w:p w:rsidR="00E21B46" w:rsidRPr="00EF2449" w:rsidRDefault="00E21B46" w:rsidP="00E21B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1B46" w:rsidRPr="00EF2449" w:rsidRDefault="00E21B46" w:rsidP="00E21B46">
            <w:pPr>
              <w:pStyle w:val="a3"/>
            </w:pPr>
            <w:r w:rsidRPr="00EF2449">
              <w:lastRenderedPageBreak/>
              <w:t xml:space="preserve">                                                                                                          3класс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50"/>
              <w:gridCol w:w="3261"/>
              <w:gridCol w:w="8459"/>
            </w:tblGrid>
            <w:tr w:rsidR="00E21B46" w:rsidRPr="00EF2449" w:rsidTr="00E21B46"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   Развитие дивергентного (творческого) мышления, таких творческих мыслительных способностей, как беглость, гибкость, оригинальность, способность к разработке идей;</w:t>
                  </w: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  Формирование    независимости    мышления,    т.е.    умения    находить </w:t>
                  </w: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собственное   решение,   оригинальные   ответы,   открыто   высказывать смелые идеи и гипотезы;</w:t>
                  </w: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 Развитие целеустремленности и настойчивости при поиске решения проблем, стремления доводить начатое дело до конца;</w:t>
                  </w: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4 .</w:t>
                  </w:r>
                  <w:r w:rsidRPr="00EF244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Уровень воспитанности учащихся.</w:t>
                  </w:r>
                </w:p>
                <w:p w:rsidR="00E21B46" w:rsidRPr="00EF2449" w:rsidRDefault="00E21B46" w:rsidP="00E21B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1B46" w:rsidRPr="00EF2449" w:rsidRDefault="00E21B46" w:rsidP="00E21B46">
                  <w:pPr>
                    <w:pStyle w:val="a3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46" w:rsidRPr="00EF2449" w:rsidRDefault="00E21B46" w:rsidP="00E21B46">
                  <w:pPr>
                    <w:pStyle w:val="a3"/>
                    <w:ind w:left="360"/>
                  </w:pPr>
                  <w:r w:rsidRPr="00EF2449">
                    <w:lastRenderedPageBreak/>
                    <w:t>Развитие способностей творчески   разрабатывать    идеи .Доводить начатое дело до конца, проявлять при поиске решения проблем целеустремленность и настойчивость;</w:t>
                  </w:r>
                </w:p>
                <w:p w:rsidR="00E21B46" w:rsidRPr="00EF2449" w:rsidRDefault="00E21B46" w:rsidP="00E21B46">
                  <w:pPr>
                    <w:pStyle w:val="a3"/>
                    <w:ind w:left="360"/>
                  </w:pPr>
                  <w:r w:rsidRPr="00EF2449">
                    <w:t xml:space="preserve">Сохранять   уверенность   </w:t>
                  </w:r>
                  <w:r w:rsidRPr="00EF2449">
                    <w:lastRenderedPageBreak/>
                    <w:t>в   своих   способностях,   несмотря   на временные трудности и неудачи.</w:t>
                  </w:r>
                </w:p>
                <w:p w:rsidR="00E21B46" w:rsidRPr="00EF2449" w:rsidRDefault="00E21B46" w:rsidP="00E21B46">
                  <w:pPr>
                    <w:pStyle w:val="a3"/>
                    <w:jc w:val="center"/>
                  </w:pPr>
                </w:p>
              </w:tc>
              <w:tc>
                <w:tcPr>
                  <w:tcW w:w="8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46" w:rsidRPr="00EF2449" w:rsidRDefault="00E21B46" w:rsidP="00E21B46">
                  <w:pPr>
                    <w:pStyle w:val="a3"/>
                  </w:pPr>
                  <w:r w:rsidRPr="00EF2449">
                    <w:lastRenderedPageBreak/>
                    <w:t xml:space="preserve">Диагностика уровня развития творческого мышления с помощью «Краткого теста творческого мышления» </w:t>
                  </w:r>
                  <w:proofErr w:type="spellStart"/>
                  <w:r w:rsidRPr="00EF2449">
                    <w:t>Е.Торренса</w:t>
                  </w:r>
                  <w:proofErr w:type="spellEnd"/>
                  <w:r w:rsidRPr="00EF2449">
                    <w:t>.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t>Диагностика воспитанности учащихся (</w:t>
                  </w:r>
                  <w:proofErr w:type="spellStart"/>
                  <w:r w:rsidRPr="00EF2449">
                    <w:t>Шилова.М.И</w:t>
                  </w:r>
                  <w:proofErr w:type="spellEnd"/>
                  <w:r w:rsidRPr="00EF2449">
                    <w:t>.)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t>Степень сплочения класса. Социометрия.</w:t>
                  </w:r>
                </w:p>
                <w:p w:rsidR="00E21B46" w:rsidRPr="00EF2449" w:rsidRDefault="00E21B46" w:rsidP="00E21B46">
                  <w:pPr>
                    <w:pStyle w:val="a3"/>
                    <w:jc w:val="center"/>
                  </w:pPr>
                </w:p>
              </w:tc>
            </w:tr>
          </w:tbl>
          <w:p w:rsidR="00E21B46" w:rsidRPr="00EF2449" w:rsidRDefault="00E21B46" w:rsidP="00E21B46">
            <w:pPr>
              <w:pStyle w:val="a3"/>
            </w:pPr>
            <w:r w:rsidRPr="00EF2449">
              <w:lastRenderedPageBreak/>
              <w:t xml:space="preserve">                                                                                                              4 класс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50"/>
              <w:gridCol w:w="3261"/>
              <w:gridCol w:w="8459"/>
            </w:tblGrid>
            <w:tr w:rsidR="00E21B46" w:rsidRPr="00EF2449" w:rsidTr="00E21B46">
              <w:tc>
                <w:tcPr>
                  <w:tcW w:w="3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46" w:rsidRPr="00EF2449" w:rsidRDefault="00E21B46" w:rsidP="00E21B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интересов, склонностей, способностей учащихся. Развивающая программа «Учись учиться»</w:t>
                  </w:r>
                </w:p>
                <w:p w:rsidR="00E21B46" w:rsidRPr="00EF2449" w:rsidRDefault="00E21B46" w:rsidP="00E21B4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2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готовности ко второй ступени обучения.</w:t>
                  </w:r>
                </w:p>
                <w:p w:rsidR="00E21B46" w:rsidRPr="00EF2449" w:rsidRDefault="00E21B46" w:rsidP="00E21B46">
                  <w:pPr>
                    <w:pStyle w:val="a3"/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1B46" w:rsidRPr="00EF2449" w:rsidRDefault="00E21B46" w:rsidP="00E21B46">
                  <w:pPr>
                    <w:pStyle w:val="a3"/>
                  </w:pPr>
                  <w:r w:rsidRPr="00EF2449">
                    <w:t>Выявлены интересы, склонности и способности каждого ученика.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t>100% адаптация младших подростков при переходе в среднее звено.</w:t>
                  </w:r>
                </w:p>
              </w:tc>
              <w:tc>
                <w:tcPr>
                  <w:tcW w:w="8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1B46" w:rsidRPr="00EF2449" w:rsidRDefault="00E21B46" w:rsidP="00E21B46">
                  <w:pPr>
                    <w:pStyle w:val="a3"/>
                  </w:pPr>
                  <w:r w:rsidRPr="00EF2449">
                    <w:t>Выявление уровня умственного развития (ГИТ)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t>Степень сплочения класса. Социометрия.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t>Диагностика воспитанности учащихся (</w:t>
                  </w:r>
                  <w:proofErr w:type="spellStart"/>
                  <w:r w:rsidRPr="00EF2449">
                    <w:t>Шилова.М.И</w:t>
                  </w:r>
                  <w:proofErr w:type="spellEnd"/>
                  <w:r w:rsidRPr="00EF2449">
                    <w:t>.)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t>Уровень мотивации.</w:t>
                  </w:r>
                </w:p>
                <w:p w:rsidR="00E21B46" w:rsidRPr="00EF2449" w:rsidRDefault="00E21B46" w:rsidP="00E21B46">
                  <w:pPr>
                    <w:pStyle w:val="a3"/>
                  </w:pPr>
                  <w:r w:rsidRPr="00EF2449">
                    <w:t>Уровень тревожности.</w:t>
                  </w:r>
                </w:p>
              </w:tc>
            </w:tr>
          </w:tbl>
          <w:p w:rsidR="00E21B46" w:rsidRPr="00EF2449" w:rsidRDefault="00E21B46" w:rsidP="00E21B46">
            <w:pPr>
              <w:pStyle w:val="a3"/>
            </w:pPr>
            <w:r w:rsidRPr="00EF2449">
              <w:t xml:space="preserve">                                                                                                          5 класс</w:t>
            </w:r>
          </w:p>
        </w:tc>
      </w:tr>
      <w:tr w:rsidR="00E21B46" w:rsidRPr="00EF2449" w:rsidTr="00E21B4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.Изучение адаптации учащихся к среднему </w:t>
            </w:r>
            <w:r w:rsidRPr="00EF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звену. </w:t>
            </w:r>
          </w:p>
          <w:p w:rsidR="00E21B46" w:rsidRPr="00EF2449" w:rsidRDefault="00E21B46" w:rsidP="00E21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отношения к содержательным формам досуга. </w:t>
            </w:r>
          </w:p>
          <w:p w:rsidR="00E21B46" w:rsidRPr="00EF2449" w:rsidRDefault="00E21B46" w:rsidP="00E21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Изучение интересов, склонностей, способностей учащихся. Развивающая программа «Учись учиться»</w:t>
            </w:r>
          </w:p>
          <w:p w:rsidR="00E21B46" w:rsidRPr="00EF2449" w:rsidRDefault="00E21B46" w:rsidP="00E21B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</w:pPr>
            <w:r w:rsidRPr="00EF2449">
              <w:lastRenderedPageBreak/>
              <w:t>100% адаптация учащихся.</w:t>
            </w:r>
          </w:p>
          <w:p w:rsidR="00E21B46" w:rsidRPr="00EF2449" w:rsidRDefault="00E21B46" w:rsidP="00E21B46">
            <w:pPr>
              <w:pStyle w:val="a3"/>
            </w:pPr>
            <w:r w:rsidRPr="00EF2449">
              <w:lastRenderedPageBreak/>
              <w:t>Выявлены интересы, склонности и способности каждого ученика.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Каждый ребенок знает свои достоинства и недостатки, стремится к устранению последних.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Сформировано положительное отношение к содержательным формам досуга.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формы работы классного воспитателя – наблюдение, анализ. Выявление причин </w:t>
            </w: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психологом по индивидуальным </w:t>
            </w:r>
            <w:r w:rsidRPr="00EF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планам. Классный воспитатель амортизирует и стабилизирует взаимодействие ученика с учителями. При необходимости – педагогический консилиум.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Методика “Установление направленности и силы внешних и внутренних мотивов” Л.М.Фридман.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Выявление уровня умственного развития (ГИТ)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Исследование поведения в конфликтных ситуациях подростков – тест Томаса.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Определение родительского отношения к ребенку – тест–</w:t>
            </w:r>
            <w:proofErr w:type="spellStart"/>
            <w:r w:rsidRPr="00EF2449">
              <w:t>опросник</w:t>
            </w:r>
            <w:proofErr w:type="spellEnd"/>
            <w:r w:rsidRPr="00EF2449">
              <w:t xml:space="preserve"> ОРО А.Я.Варга, В.В.</w:t>
            </w:r>
            <w:r w:rsidR="00A14F65">
              <w:t xml:space="preserve"> </w:t>
            </w:r>
            <w:proofErr w:type="spellStart"/>
            <w:r w:rsidRPr="00EF2449">
              <w:t>Столина</w:t>
            </w:r>
            <w:proofErr w:type="spellEnd"/>
            <w:r w:rsidRPr="00EF2449">
              <w:t>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Степень сплочения класса. Социометрия.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Диагностика воспитанности учащихся (</w:t>
            </w:r>
            <w:proofErr w:type="spellStart"/>
            <w:r w:rsidRPr="00EF2449">
              <w:t>Шилова.М.И</w:t>
            </w:r>
            <w:proofErr w:type="spellEnd"/>
            <w:r w:rsidRPr="00EF2449">
              <w:t>.)</w:t>
            </w:r>
          </w:p>
        </w:tc>
      </w:tr>
      <w:tr w:rsidR="00E21B46" w:rsidRPr="00EF2449" w:rsidTr="00E21B46">
        <w:tc>
          <w:tcPr>
            <w:tcW w:w="15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  <w:jc w:val="center"/>
            </w:pPr>
            <w:r w:rsidRPr="00EF2449">
              <w:lastRenderedPageBreak/>
              <w:t>6 класс</w:t>
            </w:r>
          </w:p>
        </w:tc>
      </w:tr>
      <w:tr w:rsidR="00E21B46" w:rsidRPr="00EF2449" w:rsidTr="00E21B4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Нормализация взаимоотношений между детьми. Обучение детей идентификации и адекватному выражению чувств. Профилактическая программа «Скульптура эмоций»</w:t>
            </w:r>
          </w:p>
          <w:p w:rsidR="00E21B46" w:rsidRPr="00EF2449" w:rsidRDefault="00E21B46" w:rsidP="00E21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поля деятельности каждому ученику с целью формирования стержневых интересов. </w:t>
            </w:r>
          </w:p>
          <w:p w:rsidR="00E21B46" w:rsidRPr="00EF2449" w:rsidRDefault="00E21B46" w:rsidP="00E21B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</w:pPr>
            <w:r w:rsidRPr="00EF2449">
              <w:t>Развитие рефлексии, коммуникативных способностей; Оптимизации эмоционального состояния учащихся, стиля общения и поведения Сформирован круг интересов.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Сформированы первоначальные умения по самовоспитанию, постановке перед самим собой целей и задач, контроля над собой.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М–</w:t>
            </w: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экспресс–диагностики </w:t>
            </w: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характерологичсеких</w:t>
            </w:r>
            <w:proofErr w:type="spellEnd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личности (С.Е.</w:t>
            </w:r>
            <w:r w:rsidR="00A14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) с целью выработки тактики взаимоотношений с подростками.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Диагностика уровня умственного развития (ГИТ).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Изучение ценностных ориентаций – методика “Что ты возьмешь с собой на необитаемый остров?”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Диагностика воспитанности (Шилова М.И,)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Степень сплочения класса. Социометрия.</w:t>
            </w:r>
          </w:p>
          <w:p w:rsidR="00E21B46" w:rsidRPr="00EF2449" w:rsidRDefault="00E21B46" w:rsidP="00E21B46">
            <w:pPr>
              <w:pStyle w:val="a3"/>
            </w:pPr>
          </w:p>
        </w:tc>
      </w:tr>
      <w:tr w:rsidR="00E21B46" w:rsidRPr="00EF2449" w:rsidTr="00E21B46">
        <w:tc>
          <w:tcPr>
            <w:tcW w:w="15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  <w:numPr>
                <w:ilvl w:val="0"/>
                <w:numId w:val="5"/>
              </w:numPr>
              <w:jc w:val="center"/>
            </w:pPr>
            <w:r w:rsidRPr="00EF2449">
              <w:lastRenderedPageBreak/>
              <w:t>класс</w:t>
            </w:r>
          </w:p>
        </w:tc>
      </w:tr>
      <w:tr w:rsidR="00E21B46" w:rsidRPr="00EF2449" w:rsidTr="00E21B4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 Нормализация взаимоотношений между детьми. Обучение детей идентификации и адекватному выражению чувств. Профилактическая программа «Скульптура эмоций»</w:t>
            </w:r>
          </w:p>
          <w:p w:rsidR="00E21B46" w:rsidRPr="00EF2449" w:rsidRDefault="00E21B46" w:rsidP="00E21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поля деятельности каждому ученику с целью формирования стержневых интересов. </w:t>
            </w:r>
          </w:p>
          <w:p w:rsidR="00E21B46" w:rsidRPr="00EF2449" w:rsidRDefault="00E21B46" w:rsidP="00E21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  потребности в личностном росте.</w:t>
            </w:r>
          </w:p>
          <w:p w:rsidR="00E21B46" w:rsidRPr="00EF2449" w:rsidRDefault="00E21B46" w:rsidP="00E21B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подростками практикой межличностных отношений.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Сформировано: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–понимание ценности дружбы со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сверстниками,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–признание приоритетности таких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качеств личности как культура,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эрудиция, вежливость, интеллигентность, тактичность.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Сформированы стержневые интересы.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Овладение навыками культурного умственного труда.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Высокий уровень развития коллектива.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предметных ориентаций, стержневых интересов, индивидуальное собеседование с учащихся  родителями.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Диагностика уровня умственного развития (ШТУР).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Диагностика эгоцен</w:t>
            </w:r>
            <w:r w:rsidR="00C83F58">
              <w:t>тризма у подростков – методика</w:t>
            </w:r>
            <w:r w:rsidRPr="00EF2449">
              <w:t xml:space="preserve"> Т.И.</w:t>
            </w:r>
            <w:r w:rsidR="00C83F58">
              <w:t xml:space="preserve"> </w:t>
            </w:r>
            <w:proofErr w:type="spellStart"/>
            <w:r w:rsidRPr="00EF2449">
              <w:t>Пашуковой</w:t>
            </w:r>
            <w:proofErr w:type="spellEnd"/>
            <w:r w:rsidRPr="00EF2449">
              <w:t>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Изучение самооценки личности.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Оценка коммуникативных и организаторских склонностей в процессе первичной </w:t>
            </w:r>
            <w:proofErr w:type="spellStart"/>
            <w:r w:rsidRPr="00EF2449">
              <w:t>профконсультации</w:t>
            </w:r>
            <w:proofErr w:type="spellEnd"/>
            <w:r w:rsidRPr="00EF2449">
              <w:t xml:space="preserve"> (КОС, Рогов ЕН.)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Определение уровня тревожности (Ч.Л.</w:t>
            </w:r>
            <w:r w:rsidR="00C83F58">
              <w:t xml:space="preserve"> </w:t>
            </w:r>
            <w:proofErr w:type="spellStart"/>
            <w:r w:rsidRPr="00EF2449">
              <w:t>Спилбергер</w:t>
            </w:r>
            <w:proofErr w:type="spellEnd"/>
            <w:r w:rsidRPr="00EF2449">
              <w:t xml:space="preserve"> – Ю.Л.Ханин).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Диагностика воспитанности (Шилова М.И.).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Степень сплочения класса. Социометрия.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Мини-исследование среди подростков  и старшеклассников о потребности в нравственном росте (Сафронова Е.М.)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Методика “ADOR” – для изучения установок поведения и методов воспитания в семье с целью профилактики отчуждения между детьми и родителями.</w:t>
            </w:r>
          </w:p>
          <w:p w:rsidR="00E21B46" w:rsidRPr="00EF2449" w:rsidRDefault="00E21B46" w:rsidP="00E21B46">
            <w:pPr>
              <w:pStyle w:val="a3"/>
            </w:pPr>
          </w:p>
        </w:tc>
      </w:tr>
      <w:tr w:rsidR="00E21B46" w:rsidRPr="00EF2449" w:rsidTr="00E21B46">
        <w:tc>
          <w:tcPr>
            <w:tcW w:w="15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  <w:jc w:val="center"/>
            </w:pPr>
            <w:r w:rsidRPr="00EF2449">
              <w:t>8 класс</w:t>
            </w:r>
          </w:p>
        </w:tc>
      </w:tr>
      <w:tr w:rsidR="00E21B46" w:rsidRPr="00EF2449" w:rsidTr="00E21B4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  потребности в личностном росте.</w:t>
            </w:r>
          </w:p>
          <w:p w:rsidR="00E21B46" w:rsidRPr="00EF2449" w:rsidRDefault="00E21B46" w:rsidP="00E21B4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воспитанности учащихся.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</w:pPr>
            <w:r w:rsidRPr="00EF2449">
              <w:t>Высокий личностный рост.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6" w:rsidRPr="00EF2449" w:rsidRDefault="00E21B46" w:rsidP="00E21B46">
            <w:pPr>
              <w:pStyle w:val="a3"/>
            </w:pPr>
            <w:r w:rsidRPr="00EF2449">
              <w:t>Мини-исследование среди подростков  и старшеклассников о потребности в нравственном росте (Сафронова Е.М.)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Степень сплочения класса. Социометрия.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Диагностика воспитанности (Шилова М.И.).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Диагностика уровня умственного развития (ШТУР).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Диагностика акцентуации характера (</w:t>
            </w:r>
            <w:proofErr w:type="spellStart"/>
            <w:r w:rsidRPr="00EF2449">
              <w:t>К.Леонгард</w:t>
            </w:r>
            <w:proofErr w:type="spellEnd"/>
            <w:r w:rsidRPr="00EF2449">
              <w:t>–</w:t>
            </w:r>
            <w:proofErr w:type="spellStart"/>
            <w:r w:rsidRPr="00EF2449">
              <w:t>Г.Шмишек</w:t>
            </w:r>
            <w:proofErr w:type="spellEnd"/>
            <w:r w:rsidRPr="00EF2449">
              <w:t>).</w:t>
            </w:r>
          </w:p>
        </w:tc>
      </w:tr>
      <w:tr w:rsidR="00E21B46" w:rsidRPr="00EF2449" w:rsidTr="00E21B46">
        <w:tc>
          <w:tcPr>
            <w:tcW w:w="15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  <w:jc w:val="center"/>
            </w:pPr>
            <w:r w:rsidRPr="00EF2449">
              <w:t>9 класс</w:t>
            </w:r>
          </w:p>
        </w:tc>
      </w:tr>
      <w:tr w:rsidR="00E21B46" w:rsidRPr="00EF2449" w:rsidTr="00E21B4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6" w:rsidRPr="00EF2449" w:rsidRDefault="00E21B46" w:rsidP="00E21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 учащихся. Спецкурс “Человек и профессия”.</w:t>
            </w:r>
          </w:p>
          <w:p w:rsidR="00E21B46" w:rsidRPr="00EF2449" w:rsidRDefault="00E21B46" w:rsidP="00E21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творческого и ответственного отношения к деятельности. </w:t>
            </w:r>
          </w:p>
          <w:p w:rsidR="00E21B46" w:rsidRPr="00EF2449" w:rsidRDefault="00E21B46" w:rsidP="00E21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представлений </w:t>
            </w: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учащихсяся</w:t>
            </w:r>
            <w:proofErr w:type="spellEnd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профессиональных типах.</w:t>
            </w:r>
          </w:p>
          <w:p w:rsidR="00E21B46" w:rsidRPr="00EF2449" w:rsidRDefault="00E21B46" w:rsidP="00E21B4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воспитанности учащихся</w:t>
            </w:r>
          </w:p>
          <w:p w:rsidR="00E21B46" w:rsidRPr="00EF2449" w:rsidRDefault="00E21B46" w:rsidP="00E21B4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Сформированы: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–навыки поискового мышления,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–элементарные умения анализа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своей деятельности,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–ответственное отношение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к деятельности.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Сформировано понятие о жизненном выборе, его связи с судьбой человека.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Демонстрация достижений каждым учеником (участие в научно–практической конференции, публичная </w:t>
            </w:r>
            <w:r w:rsidRPr="00EF2449">
              <w:lastRenderedPageBreak/>
              <w:t>лекция, защита проекта, урок для первоклассника).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Сформировано представление </w:t>
            </w:r>
            <w:proofErr w:type="spellStart"/>
            <w:r w:rsidRPr="00EF2449">
              <w:t>уч</w:t>
            </w:r>
            <w:proofErr w:type="spellEnd"/>
            <w:r w:rsidRPr="00EF2449">
              <w:t>–</w:t>
            </w:r>
            <w:proofErr w:type="spellStart"/>
            <w:r w:rsidRPr="00EF2449">
              <w:t>ся</w:t>
            </w:r>
            <w:proofErr w:type="spellEnd"/>
            <w:r w:rsidRPr="00EF2449">
              <w:t xml:space="preserve"> о профессиональных типах.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самооценки личности.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Изучение социальной ответственности.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Определение мотивов выбора профессии.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Диагностика эгоцентризма.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Диагностика воспитанности.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Степень сплочения класса. Социометрия.</w:t>
            </w:r>
          </w:p>
          <w:p w:rsidR="00E21B46" w:rsidRPr="00EF2449" w:rsidRDefault="00E21B46" w:rsidP="00E21B46">
            <w:pPr>
              <w:pStyle w:val="a3"/>
            </w:pPr>
          </w:p>
          <w:p w:rsidR="00E21B46" w:rsidRPr="00EF2449" w:rsidRDefault="00E21B46" w:rsidP="00E21B46">
            <w:pPr>
              <w:pStyle w:val="a3"/>
            </w:pPr>
            <w:r w:rsidRPr="00EF2449">
              <w:t>Изучение ценностных ориентаций и нравственных идеалов (Л.М.Фридман).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Выявление уровня культурного кругозора.</w:t>
            </w:r>
          </w:p>
        </w:tc>
      </w:tr>
      <w:tr w:rsidR="00E21B46" w:rsidRPr="00EF2449" w:rsidTr="00E21B46">
        <w:tc>
          <w:tcPr>
            <w:tcW w:w="15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  <w:jc w:val="center"/>
            </w:pPr>
            <w:r w:rsidRPr="00EF2449">
              <w:lastRenderedPageBreak/>
              <w:t>10 класс</w:t>
            </w:r>
          </w:p>
        </w:tc>
      </w:tr>
      <w:tr w:rsidR="00E21B46" w:rsidRPr="00EF2449" w:rsidTr="00E21B4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6" w:rsidRPr="00EF2449" w:rsidRDefault="00E21B46" w:rsidP="00E21B4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учащихся  в осознании собственной личностной, интеллектуальной и деловой самооценки. </w:t>
            </w:r>
          </w:p>
          <w:p w:rsidR="00E21B46" w:rsidRPr="00EF2449" w:rsidRDefault="00E21B46" w:rsidP="00E21B4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воспитанности учащихся</w:t>
            </w:r>
          </w:p>
          <w:p w:rsidR="00E21B46" w:rsidRPr="00EF2449" w:rsidRDefault="00E21B46" w:rsidP="00E21B4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мотивационных установок в </w:t>
            </w: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</w:t>
            </w:r>
          </w:p>
          <w:p w:rsidR="00E21B46" w:rsidRPr="00EF2449" w:rsidRDefault="00E21B46" w:rsidP="00E21B46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</w:pPr>
            <w:r w:rsidRPr="00EF2449">
              <w:t>Сформированы понятия добра и зла, заложены основы невосприимчивости к дурным поступкам.</w:t>
            </w:r>
          </w:p>
          <w:p w:rsidR="00E21B46" w:rsidRPr="00EF2449" w:rsidRDefault="00E21B46" w:rsidP="00E21B46">
            <w:pPr>
              <w:pStyle w:val="a3"/>
            </w:pPr>
            <w:proofErr w:type="spellStart"/>
            <w:r w:rsidRPr="00EF2449">
              <w:t>Сформированость</w:t>
            </w:r>
            <w:proofErr w:type="spellEnd"/>
            <w:r w:rsidRPr="00EF2449">
              <w:t xml:space="preserve"> системы отношений личности к себе, миру, другим людям.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Определение жизненных целей методом неоконченных предложений “Когда у человека есть цель…” (З Васильева), “Ценностные ориентации” (</w:t>
            </w: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М.Рокич</w:t>
            </w:r>
            <w:proofErr w:type="spellEnd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). Сочинение “Образ “Я” – о своих достижениях и недостатках.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Оценка актуальной и личностной тревожности. (</w:t>
            </w:r>
            <w:proofErr w:type="spellStart"/>
            <w:r w:rsidRPr="00EF2449">
              <w:t>Ч.Л.Спилбергер</w:t>
            </w:r>
            <w:proofErr w:type="spellEnd"/>
            <w:r w:rsidRPr="00EF2449">
              <w:t xml:space="preserve"> – Ю.Л.Ханин).</w:t>
            </w:r>
          </w:p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46" w:rsidRPr="00EF2449" w:rsidRDefault="00E21B46" w:rsidP="00E21B46">
            <w:pPr>
              <w:pStyle w:val="a3"/>
            </w:pPr>
            <w:r w:rsidRPr="00EF2449">
              <w:t xml:space="preserve"> Методика «Пословицы» определение мотивационных детерминант.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Выявление стойких интересов к творческому труду посредством включения </w:t>
            </w:r>
            <w:proofErr w:type="spellStart"/>
            <w:r w:rsidRPr="00EF2449">
              <w:t>уч</w:t>
            </w:r>
            <w:proofErr w:type="spellEnd"/>
            <w:r w:rsidRPr="00EF2449">
              <w:t>–</w:t>
            </w:r>
            <w:proofErr w:type="spellStart"/>
            <w:r w:rsidRPr="00EF2449">
              <w:t>ся</w:t>
            </w:r>
            <w:proofErr w:type="spellEnd"/>
            <w:r w:rsidRPr="00EF2449">
              <w:t xml:space="preserve"> в проектную деятельность, участия в научно–практических конференциях, конкурсах, олимпиадах.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 xml:space="preserve">Диагностика воспитанности.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Степень сплочения класса. Социометрия.</w:t>
            </w:r>
          </w:p>
          <w:p w:rsidR="00E21B46" w:rsidRPr="00EF2449" w:rsidRDefault="00E21B46" w:rsidP="00E21B46">
            <w:pPr>
              <w:pStyle w:val="a3"/>
            </w:pPr>
          </w:p>
        </w:tc>
      </w:tr>
      <w:tr w:rsidR="00E21B46" w:rsidRPr="00EF2449" w:rsidTr="00E21B46">
        <w:trPr>
          <w:trHeight w:val="480"/>
        </w:trPr>
        <w:tc>
          <w:tcPr>
            <w:tcW w:w="153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pStyle w:val="a3"/>
              <w:numPr>
                <w:ilvl w:val="0"/>
                <w:numId w:val="10"/>
              </w:numPr>
              <w:jc w:val="center"/>
            </w:pPr>
            <w:r w:rsidRPr="00EF2449">
              <w:t>Класс</w:t>
            </w:r>
          </w:p>
        </w:tc>
      </w:tr>
      <w:tr w:rsidR="00E21B46" w:rsidRPr="00EF2449" w:rsidTr="00E21B46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6" w:rsidRPr="00EF2449" w:rsidRDefault="00E21B46" w:rsidP="00E21B4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учащихся в формировании социальной уверенности и независимости, определении </w:t>
            </w:r>
            <w:r w:rsidRPr="00EF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личностно–делового потенциала. </w:t>
            </w:r>
          </w:p>
          <w:p w:rsidR="00E21B46" w:rsidRPr="00EF2449" w:rsidRDefault="00E21B46" w:rsidP="00E21B4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мотивационных установок в </w:t>
            </w: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</w:t>
            </w:r>
          </w:p>
          <w:p w:rsidR="00E21B46" w:rsidRPr="00EF2449" w:rsidRDefault="00E21B46" w:rsidP="00E21B4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 воспитанности учащихся</w:t>
            </w:r>
          </w:p>
          <w:p w:rsidR="00E21B46" w:rsidRPr="00EF2449" w:rsidRDefault="00E21B46" w:rsidP="00E21B4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уверенного поведения в момент стресса. Приобретение навыков самообладания в стрессовых условиях. Развитие </w:t>
            </w:r>
            <w:proofErr w:type="spellStart"/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эмпатии</w:t>
            </w:r>
            <w:proofErr w:type="spellEnd"/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, повышение самооценки.</w:t>
            </w:r>
          </w:p>
          <w:p w:rsidR="00E21B46" w:rsidRPr="00EF2449" w:rsidRDefault="00E21B46" w:rsidP="00E21B46">
            <w:pPr>
              <w:pStyle w:val="a3"/>
            </w:pPr>
          </w:p>
          <w:p w:rsidR="00E21B46" w:rsidRPr="00EF2449" w:rsidRDefault="00E21B46" w:rsidP="00E21B46">
            <w:pPr>
              <w:pStyle w:val="a3"/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1B46" w:rsidRPr="00EF2449" w:rsidRDefault="00E21B46" w:rsidP="00E21B46">
            <w:pPr>
              <w:pStyle w:val="a3"/>
            </w:pPr>
            <w:r w:rsidRPr="00EF2449">
              <w:lastRenderedPageBreak/>
              <w:t>Готовность к самостоятельной жизни.</w:t>
            </w:r>
          </w:p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Сформированость</w:t>
            </w:r>
            <w:proofErr w:type="spellEnd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Pr="00EF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личности к себе, миру, другим людям.</w:t>
            </w:r>
          </w:p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46" w:rsidRPr="00EF2449" w:rsidRDefault="00E21B46" w:rsidP="00E21B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сопротивляемости стрессу.</w:t>
            </w:r>
          </w:p>
          <w:p w:rsidR="00E21B46" w:rsidRPr="00EF2449" w:rsidRDefault="00E21B46" w:rsidP="00E21B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Отработка навыков уверенного поведения.</w:t>
            </w:r>
          </w:p>
          <w:p w:rsidR="00E21B46" w:rsidRPr="00EF2449" w:rsidRDefault="00E21B46" w:rsidP="00E21B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эмоционально-волевой сферы.</w:t>
            </w:r>
          </w:p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46" w:rsidRPr="00EF2449" w:rsidRDefault="00E21B46" w:rsidP="00E2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личностной направленности.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Самооценка волевой регуляции и деловых качеств.</w:t>
            </w:r>
          </w:p>
          <w:p w:rsidR="00E21B46" w:rsidRPr="00EF2449" w:rsidRDefault="00E21B46" w:rsidP="00E21B46">
            <w:pPr>
              <w:pStyle w:val="a3"/>
            </w:pPr>
            <w:r w:rsidRPr="00EF2449">
              <w:lastRenderedPageBreak/>
              <w:t xml:space="preserve">Определение потребности в достижении. 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Выявление склонностей к определенному виду творчества.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Определение мотивов выбора профессии.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Изучение осознания собственных представлений о взаимоотношениях (</w:t>
            </w:r>
            <w:proofErr w:type="spellStart"/>
            <w:r w:rsidRPr="00EF2449">
              <w:t>Бозина</w:t>
            </w:r>
            <w:proofErr w:type="spellEnd"/>
            <w:r w:rsidRPr="00EF2449">
              <w:t xml:space="preserve"> И.Г.)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Методика  выявления жизненных ориентаций (</w:t>
            </w:r>
            <w:proofErr w:type="spellStart"/>
            <w:r w:rsidRPr="00EF2449">
              <w:t>М.Рокич</w:t>
            </w:r>
            <w:proofErr w:type="spellEnd"/>
            <w:r w:rsidRPr="00EF2449">
              <w:t>).</w:t>
            </w:r>
          </w:p>
          <w:p w:rsidR="00E21B46" w:rsidRPr="00EF2449" w:rsidRDefault="00E21B46" w:rsidP="00E21B46">
            <w:pPr>
              <w:pStyle w:val="a3"/>
            </w:pPr>
            <w:r w:rsidRPr="00EF2449">
              <w:t>Диагностика воспитанности (Шилова. М.И.)</w:t>
            </w:r>
          </w:p>
        </w:tc>
      </w:tr>
    </w:tbl>
    <w:p w:rsidR="00E21B46" w:rsidRPr="00EF2449" w:rsidRDefault="00E21B46">
      <w:pPr>
        <w:rPr>
          <w:rFonts w:ascii="Times New Roman" w:hAnsi="Times New Roman" w:cs="Times New Roman"/>
        </w:rPr>
      </w:pPr>
    </w:p>
    <w:p w:rsidR="00E21B46" w:rsidRPr="00EF2449" w:rsidRDefault="00E21B46">
      <w:pPr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br w:type="page"/>
      </w: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F2449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РЕЗУЛЬТАТЫ ПЕДАГОГИЧЕСКИХ ИССЛЕДОВАНИЙ</w:t>
      </w:r>
    </w:p>
    <w:p w:rsidR="00E21B46" w:rsidRPr="00EF2449" w:rsidRDefault="00E21B46" w:rsidP="00E21B4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1B46" w:rsidRPr="00EF2449" w:rsidRDefault="00E21B46" w:rsidP="00E21B4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2449">
        <w:rPr>
          <w:rFonts w:ascii="Times New Roman" w:hAnsi="Times New Roman" w:cs="Times New Roman"/>
          <w:b/>
          <w:bCs/>
          <w:iCs/>
          <w:sz w:val="28"/>
          <w:szCs w:val="28"/>
        </w:rPr>
        <w:t>Уровень воспитанности учащихся.</w:t>
      </w:r>
    </w:p>
    <w:p w:rsidR="00E21B46" w:rsidRPr="00EF2449" w:rsidRDefault="00E21B46" w:rsidP="00E21B4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696" w:type="dxa"/>
        <w:tblCellSpacing w:w="0" w:type="dxa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525"/>
        <w:gridCol w:w="1525"/>
        <w:gridCol w:w="1621"/>
        <w:gridCol w:w="1525"/>
        <w:gridCol w:w="1525"/>
      </w:tblGrid>
      <w:tr w:rsidR="00E21B46" w:rsidRPr="00EF2449" w:rsidTr="00E21B46">
        <w:trPr>
          <w:trHeight w:val="212"/>
          <w:tblCellSpacing w:w="0" w:type="dxa"/>
        </w:trPr>
        <w:tc>
          <w:tcPr>
            <w:tcW w:w="113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6E6E6"/>
            <w:hideMark/>
          </w:tcPr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Отношение к </w:t>
            </w:r>
          </w:p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обществу</w:t>
            </w:r>
          </w:p>
        </w:tc>
        <w:tc>
          <w:tcPr>
            <w:tcW w:w="112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6E6E6"/>
            <w:hideMark/>
          </w:tcPr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Отношение</w:t>
            </w:r>
          </w:p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природе</w:t>
            </w:r>
          </w:p>
        </w:tc>
        <w:tc>
          <w:tcPr>
            <w:tcW w:w="119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6E6E6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Трудолюбие</w:t>
            </w:r>
          </w:p>
        </w:tc>
        <w:tc>
          <w:tcPr>
            <w:tcW w:w="112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6E6E6"/>
            <w:hideMark/>
          </w:tcPr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Отношение </w:t>
            </w:r>
          </w:p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учебе</w:t>
            </w:r>
          </w:p>
        </w:tc>
        <w:tc>
          <w:tcPr>
            <w:tcW w:w="113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6E6E6"/>
            <w:hideMark/>
          </w:tcPr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Отношение к </w:t>
            </w:r>
          </w:p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себе</w:t>
            </w:r>
          </w:p>
        </w:tc>
      </w:tr>
      <w:tr w:rsidR="00E21B46" w:rsidRPr="00EF2449" w:rsidTr="00E21B46">
        <w:trPr>
          <w:trHeight w:val="157"/>
          <w:tblCellSpacing w:w="0" w:type="dxa"/>
        </w:trPr>
        <w:tc>
          <w:tcPr>
            <w:tcW w:w="113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6E6E6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</w:t>
            </w:r>
          </w:p>
        </w:tc>
        <w:tc>
          <w:tcPr>
            <w:tcW w:w="112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6E6E6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6E6E6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12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6E6E6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3,8</w:t>
            </w:r>
          </w:p>
        </w:tc>
        <w:tc>
          <w:tcPr>
            <w:tcW w:w="113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6E6E6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4,2</w:t>
            </w:r>
          </w:p>
        </w:tc>
      </w:tr>
    </w:tbl>
    <w:p w:rsidR="00E21B46" w:rsidRPr="00EF2449" w:rsidRDefault="00E21B46" w:rsidP="00E21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Pr="00EF244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457700" cy="30511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1B46" w:rsidRPr="00EF2449" w:rsidRDefault="00E21B46" w:rsidP="00E21B46">
      <w:pPr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21B46" w:rsidRPr="00EF2449" w:rsidRDefault="00E21B46" w:rsidP="00E21B46">
      <w:pPr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21B46" w:rsidRPr="00EF2449" w:rsidRDefault="00E21B46" w:rsidP="00E21B46">
      <w:pPr>
        <w:shd w:val="clear" w:color="auto" w:fill="FFFFFF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F2449">
        <w:rPr>
          <w:rFonts w:ascii="Times New Roman" w:hAnsi="Times New Roman" w:cs="Times New Roman"/>
          <w:b/>
          <w:sz w:val="24"/>
          <w:szCs w:val="24"/>
        </w:rPr>
        <w:t>ТЕСТ УРОВНЯ СОТРУДНИЧЕСТВА В КЛАССЕ</w:t>
      </w:r>
    </w:p>
    <w:p w:rsidR="00E21B46" w:rsidRPr="00EF2449" w:rsidRDefault="00E21B46" w:rsidP="00E21B46">
      <w:pPr>
        <w:shd w:val="clear" w:color="auto" w:fill="FFFFFF"/>
        <w:ind w:left="11" w:right="17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pacing w:val="-1"/>
          <w:sz w:val="24"/>
          <w:szCs w:val="24"/>
        </w:rPr>
        <w:t>Для изучения уровня разви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449">
        <w:rPr>
          <w:rFonts w:ascii="Times New Roman" w:hAnsi="Times New Roman" w:cs="Times New Roman"/>
          <w:sz w:val="24"/>
          <w:szCs w:val="24"/>
        </w:rPr>
        <w:t xml:space="preserve">тия коллективов школьников 3-9-х классов использовали </w:t>
      </w:r>
      <w:proofErr w:type="spellStart"/>
      <w:r w:rsidRPr="00EF2449">
        <w:rPr>
          <w:rFonts w:ascii="Times New Roman" w:hAnsi="Times New Roman" w:cs="Times New Roman"/>
          <w:sz w:val="24"/>
          <w:szCs w:val="24"/>
        </w:rPr>
        <w:t>оп</w:t>
      </w:r>
      <w:r w:rsidRPr="00EF2449">
        <w:rPr>
          <w:rFonts w:ascii="Times New Roman" w:hAnsi="Times New Roman" w:cs="Times New Roman"/>
          <w:sz w:val="24"/>
          <w:szCs w:val="24"/>
        </w:rPr>
        <w:softHyphen/>
        <w:t>росник</w:t>
      </w:r>
      <w:proofErr w:type="spellEnd"/>
      <w:r w:rsidRPr="00EF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49">
        <w:rPr>
          <w:rFonts w:ascii="Times New Roman" w:hAnsi="Times New Roman" w:cs="Times New Roman"/>
          <w:sz w:val="24"/>
          <w:szCs w:val="24"/>
        </w:rPr>
        <w:t>ТУСОВКа</w:t>
      </w:r>
      <w:proofErr w:type="spellEnd"/>
      <w:r w:rsidRPr="00EF2449">
        <w:rPr>
          <w:rFonts w:ascii="Times New Roman" w:hAnsi="Times New Roman" w:cs="Times New Roman"/>
          <w:sz w:val="24"/>
          <w:szCs w:val="24"/>
        </w:rPr>
        <w:t xml:space="preserve"> (тест уровня сотрудничества в классе), который сос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 xml:space="preserve">тоит из 20 утверждений, раскрывающих разные аспекты сотрудничества в </w:t>
      </w:r>
      <w:r w:rsidRPr="00EF2449">
        <w:rPr>
          <w:rFonts w:ascii="Times New Roman" w:hAnsi="Times New Roman" w:cs="Times New Roman"/>
          <w:spacing w:val="-2"/>
          <w:sz w:val="24"/>
          <w:szCs w:val="24"/>
        </w:rPr>
        <w:t xml:space="preserve"> классе. При формулировании ряда утверждений  использовали «Ме</w:t>
      </w:r>
      <w:r w:rsidRPr="00EF244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F2449">
        <w:rPr>
          <w:rFonts w:ascii="Times New Roman" w:hAnsi="Times New Roman" w:cs="Times New Roman"/>
          <w:spacing w:val="10"/>
          <w:sz w:val="24"/>
          <w:szCs w:val="24"/>
        </w:rPr>
        <w:t xml:space="preserve">тодику определения уровня </w:t>
      </w:r>
      <w:proofErr w:type="spellStart"/>
      <w:r w:rsidRPr="00EF2449">
        <w:rPr>
          <w:rFonts w:ascii="Times New Roman" w:hAnsi="Times New Roman" w:cs="Times New Roman"/>
          <w:spacing w:val="10"/>
          <w:sz w:val="24"/>
          <w:szCs w:val="24"/>
        </w:rPr>
        <w:t>сформированности</w:t>
      </w:r>
      <w:proofErr w:type="spellEnd"/>
      <w:r w:rsidRPr="00EF2449">
        <w:rPr>
          <w:rFonts w:ascii="Times New Roman" w:hAnsi="Times New Roman" w:cs="Times New Roman"/>
          <w:spacing w:val="10"/>
          <w:sz w:val="24"/>
          <w:szCs w:val="24"/>
        </w:rPr>
        <w:t xml:space="preserve"> социально-</w:t>
      </w:r>
      <w:r w:rsidRPr="00EF2449">
        <w:rPr>
          <w:rFonts w:ascii="Times New Roman" w:hAnsi="Times New Roman" w:cs="Times New Roman"/>
          <w:sz w:val="24"/>
          <w:szCs w:val="24"/>
        </w:rPr>
        <w:t>ориентированной деятельности в подростковой группе» В.М. Сергеева, н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о при этом исходили из собственного определения сотрудничества как взаимодействия, в котором реализуются ценности творчества, диалога, р</w:t>
      </w:r>
      <w:r w:rsidRPr="00EF2449">
        <w:rPr>
          <w:rFonts w:ascii="Times New Roman" w:hAnsi="Times New Roman" w:cs="Times New Roman"/>
          <w:spacing w:val="-2"/>
          <w:sz w:val="24"/>
          <w:szCs w:val="24"/>
        </w:rPr>
        <w:t xml:space="preserve">ефлексии, поэтому утверждения </w:t>
      </w:r>
      <w:proofErr w:type="spellStart"/>
      <w:r w:rsidRPr="00EF2449">
        <w:rPr>
          <w:rFonts w:ascii="Times New Roman" w:hAnsi="Times New Roman" w:cs="Times New Roman"/>
          <w:spacing w:val="-2"/>
          <w:sz w:val="24"/>
          <w:szCs w:val="24"/>
        </w:rPr>
        <w:t>опросника</w:t>
      </w:r>
      <w:proofErr w:type="spellEnd"/>
      <w:r w:rsidRPr="00EF2449">
        <w:rPr>
          <w:rFonts w:ascii="Times New Roman" w:hAnsi="Times New Roman" w:cs="Times New Roman"/>
          <w:spacing w:val="-2"/>
          <w:sz w:val="24"/>
          <w:szCs w:val="24"/>
        </w:rPr>
        <w:t xml:space="preserve"> были тщательно отобраны и 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проанализированы с этих позиций.</w:t>
      </w:r>
    </w:p>
    <w:p w:rsidR="00E21B46" w:rsidRPr="00EF2449" w:rsidRDefault="00E21B46" w:rsidP="00E21B46">
      <w:pPr>
        <w:shd w:val="clear" w:color="auto" w:fill="FFFFFF"/>
        <w:ind w:left="36" w:right="17" w:firstLine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449">
        <w:rPr>
          <w:rFonts w:ascii="Times New Roman" w:hAnsi="Times New Roman" w:cs="Times New Roman"/>
          <w:spacing w:val="-2"/>
          <w:sz w:val="24"/>
          <w:szCs w:val="24"/>
        </w:rPr>
        <w:t>Опросник</w:t>
      </w:r>
      <w:proofErr w:type="spellEnd"/>
      <w:r w:rsidRPr="00EF2449">
        <w:rPr>
          <w:rFonts w:ascii="Times New Roman" w:hAnsi="Times New Roman" w:cs="Times New Roman"/>
          <w:spacing w:val="-2"/>
          <w:sz w:val="24"/>
          <w:szCs w:val="24"/>
        </w:rPr>
        <w:t xml:space="preserve"> получился портативным, при фронтальном исследовании т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 xml:space="preserve">ребуется не более 5-7 минут на один класс, а запись ответов школьников </w:t>
      </w:r>
      <w:r w:rsidRPr="00EF2449">
        <w:rPr>
          <w:rFonts w:ascii="Times New Roman" w:hAnsi="Times New Roman" w:cs="Times New Roman"/>
          <w:sz w:val="24"/>
          <w:szCs w:val="24"/>
        </w:rPr>
        <w:t xml:space="preserve">на 20 пунктов </w:t>
      </w:r>
      <w:proofErr w:type="spellStart"/>
      <w:r w:rsidRPr="00EF2449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EF2449">
        <w:rPr>
          <w:rFonts w:ascii="Times New Roman" w:hAnsi="Times New Roman" w:cs="Times New Roman"/>
          <w:sz w:val="24"/>
          <w:szCs w:val="24"/>
        </w:rPr>
        <w:t xml:space="preserve"> в два столбика (№ 11 напротив № 1 и т.д.) до минимума сокращает время на обработку результатов.</w:t>
      </w:r>
    </w:p>
    <w:p w:rsidR="00E21B46" w:rsidRPr="00EF2449" w:rsidRDefault="00E21B46" w:rsidP="00E21B46">
      <w:pPr>
        <w:framePr w:h="912" w:hRule="exact" w:hSpace="38" w:vSpace="60" w:wrap="auto" w:vAnchor="text" w:hAnchor="text" w:x="6654" w:y="949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21B46" w:rsidRPr="00EF2449" w:rsidRDefault="00E21B46" w:rsidP="00E21B46">
      <w:pPr>
        <w:shd w:val="clear" w:color="auto" w:fill="FFFFFF"/>
        <w:ind w:left="12" w:right="10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 xml:space="preserve">В итоге  получили возможность быстро и многопланово оценивать состояние дел в классах, параллелях, сменах, потоках обучения, при комплектовании новых классов, а также при назначении в класс нового классного руководителя. Данный </w:t>
      </w:r>
      <w:proofErr w:type="spellStart"/>
      <w:r w:rsidRPr="00EF2449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EF2449">
        <w:rPr>
          <w:rFonts w:ascii="Times New Roman" w:hAnsi="Times New Roman" w:cs="Times New Roman"/>
          <w:sz w:val="24"/>
          <w:szCs w:val="24"/>
        </w:rPr>
        <w:t xml:space="preserve"> для оценки результативности социально-психологической адаптации выпускн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иков нашей начальной школы в пятых классах.</w:t>
      </w:r>
    </w:p>
    <w:p w:rsidR="00E21B46" w:rsidRPr="00EF2449" w:rsidRDefault="00E21B46" w:rsidP="00E21B46">
      <w:pPr>
        <w:shd w:val="clear" w:color="auto" w:fill="FFFFFF"/>
        <w:ind w:left="1279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pacing w:val="-1"/>
          <w:sz w:val="24"/>
          <w:szCs w:val="24"/>
        </w:rPr>
        <w:t>Важно: опрос школьников проводит завуч или психолог.</w:t>
      </w:r>
    </w:p>
    <w:p w:rsidR="00E21B46" w:rsidRPr="00EF2449" w:rsidRDefault="00E21B46" w:rsidP="00E21B4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21B46" w:rsidRPr="00EF2449" w:rsidRDefault="00E21B46" w:rsidP="00E21B46">
      <w:pPr>
        <w:shd w:val="clear" w:color="auto" w:fill="FFFFFF"/>
        <w:ind w:left="34" w:right="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F244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Инструкция классу: </w:t>
      </w:r>
      <w:r w:rsidRPr="00EF2449">
        <w:rPr>
          <w:rFonts w:ascii="Times New Roman" w:hAnsi="Times New Roman" w:cs="Times New Roman"/>
          <w:spacing w:val="-5"/>
          <w:sz w:val="24"/>
          <w:szCs w:val="24"/>
        </w:rPr>
        <w:t>«Представьте, что в каждом прочитанном далее ут</w:t>
      </w:r>
      <w:r w:rsidRPr="00EF2449">
        <w:rPr>
          <w:rFonts w:ascii="Times New Roman" w:hAnsi="Times New Roman" w:cs="Times New Roman"/>
          <w:spacing w:val="-2"/>
          <w:sz w:val="24"/>
          <w:szCs w:val="24"/>
        </w:rPr>
        <w:t xml:space="preserve">верждении речь идет о вашем классе. В случае согласия с утверждением </w:t>
      </w:r>
      <w:r w:rsidRPr="00EF2449">
        <w:rPr>
          <w:rFonts w:ascii="Times New Roman" w:hAnsi="Times New Roman" w:cs="Times New Roman"/>
          <w:spacing w:val="-5"/>
          <w:sz w:val="24"/>
          <w:szCs w:val="24"/>
        </w:rPr>
        <w:t xml:space="preserve">ставьте рядом с его номером плюс («+»), в случае несогласия - минус («-»). </w:t>
      </w:r>
      <w:r w:rsidRPr="00EF2449">
        <w:rPr>
          <w:rFonts w:ascii="Times New Roman" w:hAnsi="Times New Roman" w:cs="Times New Roman"/>
          <w:spacing w:val="-2"/>
          <w:sz w:val="24"/>
          <w:szCs w:val="24"/>
        </w:rPr>
        <w:t xml:space="preserve">Можно два-три раза поставить вопросительный знак, если отвечаете «не </w:t>
      </w:r>
      <w:r w:rsidRPr="00EF2449">
        <w:rPr>
          <w:rFonts w:ascii="Times New Roman" w:hAnsi="Times New Roman" w:cs="Times New Roman"/>
          <w:spacing w:val="-7"/>
          <w:sz w:val="24"/>
          <w:szCs w:val="24"/>
        </w:rPr>
        <w:t>знаю». Помните, что здесь нет «правильных» и «неправильных» ответов. Важ</w:t>
      </w:r>
      <w:r w:rsidRPr="00EF2449">
        <w:rPr>
          <w:rFonts w:ascii="Times New Roman" w:hAnsi="Times New Roman" w:cs="Times New Roman"/>
          <w:spacing w:val="-7"/>
          <w:sz w:val="24"/>
          <w:szCs w:val="24"/>
        </w:rPr>
        <w:softHyphen/>
        <w:t>но ваше личное мнение. Указывать свою фамилию на листке не нужно».</w:t>
      </w:r>
    </w:p>
    <w:p w:rsidR="00E21B46" w:rsidRPr="00EF2449" w:rsidRDefault="00E21B46" w:rsidP="00E21B46">
      <w:pPr>
        <w:shd w:val="clear" w:color="auto" w:fill="FFFFFF"/>
        <w:ind w:left="34" w:right="67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i/>
          <w:iCs/>
          <w:spacing w:val="-5"/>
          <w:sz w:val="24"/>
          <w:szCs w:val="24"/>
        </w:rPr>
        <w:t>Список утверждений:</w:t>
      </w:r>
    </w:p>
    <w:p w:rsidR="00E21B46" w:rsidRPr="00EF2449" w:rsidRDefault="00E21B46" w:rsidP="00E21B46">
      <w:pPr>
        <w:shd w:val="clear" w:color="auto" w:fill="FFFFFF"/>
        <w:ind w:left="28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>1    Ребята стараются хорошо выполнять дела, полезные всей школе.</w:t>
      </w:r>
    </w:p>
    <w:p w:rsidR="00E21B46" w:rsidRPr="00EF2449" w:rsidRDefault="00E21B46" w:rsidP="00E21B46">
      <w:pPr>
        <w:widowControl w:val="0"/>
        <w:numPr>
          <w:ilvl w:val="0"/>
          <w:numId w:val="12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 w:hanging="350"/>
        <w:rPr>
          <w:rFonts w:ascii="Times New Roman" w:hAnsi="Times New Roman" w:cs="Times New Roman"/>
          <w:spacing w:val="-25"/>
          <w:sz w:val="24"/>
          <w:szCs w:val="24"/>
        </w:rPr>
      </w:pPr>
      <w:r w:rsidRPr="00EF2449">
        <w:rPr>
          <w:rFonts w:ascii="Times New Roman" w:hAnsi="Times New Roman" w:cs="Times New Roman"/>
          <w:spacing w:val="2"/>
          <w:sz w:val="24"/>
          <w:szCs w:val="24"/>
        </w:rPr>
        <w:t>Когда мы собираемся вместе, мы обязательно говорим об общих де</w:t>
      </w:r>
      <w:r w:rsidRPr="00EF244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лах класса.</w:t>
      </w:r>
    </w:p>
    <w:p w:rsidR="00E21B46" w:rsidRPr="00EF2449" w:rsidRDefault="00E21B46" w:rsidP="00E21B46">
      <w:pPr>
        <w:widowControl w:val="0"/>
        <w:numPr>
          <w:ilvl w:val="0"/>
          <w:numId w:val="13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i/>
          <w:iCs/>
          <w:spacing w:val="-27"/>
          <w:sz w:val="24"/>
          <w:szCs w:val="24"/>
        </w:rPr>
      </w:pPr>
      <w:r w:rsidRPr="00EF2449">
        <w:rPr>
          <w:rFonts w:ascii="Times New Roman" w:hAnsi="Times New Roman" w:cs="Times New Roman"/>
          <w:spacing w:val="-1"/>
          <w:sz w:val="24"/>
          <w:szCs w:val="24"/>
        </w:rPr>
        <w:t>Для нас важно, чтобы каждый в классе мог высказывать свое мнение.</w:t>
      </w:r>
    </w:p>
    <w:p w:rsidR="00E21B46" w:rsidRPr="00EF2449" w:rsidRDefault="00E21B46" w:rsidP="00E21B46">
      <w:pPr>
        <w:widowControl w:val="0"/>
        <w:numPr>
          <w:ilvl w:val="0"/>
          <w:numId w:val="12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 w:hanging="350"/>
        <w:rPr>
          <w:rFonts w:ascii="Times New Roman" w:hAnsi="Times New Roman" w:cs="Times New Roman"/>
          <w:spacing w:val="-27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>У нас получается лучше, если мы что-то делаем все вместе, а не каж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дый по отдельности.</w:t>
      </w:r>
    </w:p>
    <w:p w:rsidR="00E21B46" w:rsidRPr="00EF2449" w:rsidRDefault="00E21B46" w:rsidP="00E21B46">
      <w:pPr>
        <w:widowControl w:val="0"/>
        <w:numPr>
          <w:ilvl w:val="0"/>
          <w:numId w:val="12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 w:hanging="350"/>
        <w:rPr>
          <w:rFonts w:ascii="Times New Roman" w:hAnsi="Times New Roman" w:cs="Times New Roman"/>
          <w:spacing w:val="-26"/>
          <w:sz w:val="24"/>
          <w:szCs w:val="24"/>
        </w:rPr>
      </w:pPr>
      <w:r w:rsidRPr="00EF2449">
        <w:rPr>
          <w:rFonts w:ascii="Times New Roman" w:hAnsi="Times New Roman" w:cs="Times New Roman"/>
          <w:spacing w:val="6"/>
          <w:sz w:val="24"/>
          <w:szCs w:val="24"/>
        </w:rPr>
        <w:t xml:space="preserve">После уроков мы не спешим расходиться и продолжаем общаться 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друг с другом.</w:t>
      </w:r>
    </w:p>
    <w:p w:rsidR="00E21B46" w:rsidRPr="00EF2449" w:rsidRDefault="00E21B46" w:rsidP="00E21B46">
      <w:pPr>
        <w:widowControl w:val="0"/>
        <w:numPr>
          <w:ilvl w:val="0"/>
          <w:numId w:val="13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pacing w:val="-26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>Мы участвуем в чем-то, если рассчитываем на награду или успех.</w:t>
      </w:r>
    </w:p>
    <w:p w:rsidR="00E21B46" w:rsidRPr="00EF2449" w:rsidRDefault="00E21B46" w:rsidP="00E21B46">
      <w:pPr>
        <w:widowControl w:val="0"/>
        <w:numPr>
          <w:ilvl w:val="0"/>
          <w:numId w:val="13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pacing w:val="-30"/>
          <w:sz w:val="24"/>
          <w:szCs w:val="24"/>
        </w:rPr>
      </w:pPr>
      <w:r w:rsidRPr="00EF2449">
        <w:rPr>
          <w:rFonts w:ascii="Times New Roman" w:hAnsi="Times New Roman" w:cs="Times New Roman"/>
          <w:spacing w:val="-1"/>
          <w:sz w:val="24"/>
          <w:szCs w:val="24"/>
        </w:rPr>
        <w:t>Классному руководителю с нами интересно.</w:t>
      </w:r>
    </w:p>
    <w:p w:rsidR="00E21B46" w:rsidRPr="00EF2449" w:rsidRDefault="00E21B46" w:rsidP="00E21B46">
      <w:pPr>
        <w:widowControl w:val="0"/>
        <w:numPr>
          <w:ilvl w:val="0"/>
          <w:numId w:val="12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 w:hanging="350"/>
        <w:rPr>
          <w:rFonts w:ascii="Times New Roman" w:hAnsi="Times New Roman" w:cs="Times New Roman"/>
          <w:spacing w:val="-21"/>
          <w:sz w:val="24"/>
          <w:szCs w:val="24"/>
        </w:rPr>
      </w:pPr>
      <w:r w:rsidRPr="00EF2449">
        <w:rPr>
          <w:rFonts w:ascii="Times New Roman" w:hAnsi="Times New Roman" w:cs="Times New Roman"/>
          <w:spacing w:val="1"/>
          <w:sz w:val="24"/>
          <w:szCs w:val="24"/>
        </w:rPr>
        <w:t>Если классный руководитель нам предлагает что-то сделать, он учи</w:t>
      </w:r>
      <w:r w:rsidRPr="00EF244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тывает наши мнения.</w:t>
      </w:r>
    </w:p>
    <w:p w:rsidR="00E21B46" w:rsidRPr="00EF2449" w:rsidRDefault="00E21B46" w:rsidP="00E21B46">
      <w:pPr>
        <w:widowControl w:val="0"/>
        <w:numPr>
          <w:ilvl w:val="0"/>
          <w:numId w:val="12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240" w:lineRule="auto"/>
        <w:ind w:left="358" w:hanging="350"/>
        <w:rPr>
          <w:rFonts w:ascii="Times New Roman" w:hAnsi="Times New Roman" w:cs="Times New Roman"/>
          <w:spacing w:val="-27"/>
          <w:sz w:val="24"/>
          <w:szCs w:val="24"/>
        </w:rPr>
      </w:pPr>
      <w:r w:rsidRPr="00EF2449">
        <w:rPr>
          <w:rFonts w:ascii="Times New Roman" w:hAnsi="Times New Roman" w:cs="Times New Roman"/>
          <w:spacing w:val="1"/>
          <w:sz w:val="24"/>
          <w:szCs w:val="24"/>
        </w:rPr>
        <w:t xml:space="preserve">Классный руководитель стремится, чтобы каждый в классе понимал, 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зачем мы делаем то или иное дело.</w:t>
      </w:r>
    </w:p>
    <w:p w:rsidR="00E21B46" w:rsidRPr="00EF2449" w:rsidRDefault="00E21B46" w:rsidP="00E21B46">
      <w:pPr>
        <w:shd w:val="clear" w:color="auto" w:fill="FFFFFF"/>
        <w:ind w:left="7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i/>
          <w:iCs/>
          <w:sz w:val="24"/>
          <w:szCs w:val="24"/>
        </w:rPr>
        <w:t xml:space="preserve">10.  </w:t>
      </w:r>
      <w:r w:rsidRPr="00EF2449">
        <w:rPr>
          <w:rFonts w:ascii="Times New Roman" w:hAnsi="Times New Roman" w:cs="Times New Roman"/>
          <w:sz w:val="24"/>
          <w:szCs w:val="24"/>
        </w:rPr>
        <w:t>Ребята нашего класса всегда хорошо себя ведут.</w:t>
      </w:r>
    </w:p>
    <w:p w:rsidR="00E21B46" w:rsidRPr="00EF2449" w:rsidRDefault="00E21B46" w:rsidP="00E21B4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i/>
          <w:iCs/>
          <w:spacing w:val="-37"/>
          <w:sz w:val="24"/>
          <w:szCs w:val="24"/>
        </w:rPr>
      </w:pPr>
      <w:r w:rsidRPr="00EF2449">
        <w:rPr>
          <w:rFonts w:ascii="Times New Roman" w:hAnsi="Times New Roman" w:cs="Times New Roman"/>
          <w:spacing w:val="-1"/>
          <w:sz w:val="24"/>
          <w:szCs w:val="24"/>
        </w:rPr>
        <w:t>Мы согласны на трудную работу, если она нужна школе.</w:t>
      </w:r>
    </w:p>
    <w:p w:rsidR="00E21B46" w:rsidRPr="00EF2449" w:rsidRDefault="00E21B46" w:rsidP="00E21B4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i/>
          <w:iCs/>
          <w:spacing w:val="-25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>Мы заботимся о том, чтобы наш класс был самым дружным в школе.</w:t>
      </w:r>
    </w:p>
    <w:p w:rsidR="00E21B46" w:rsidRPr="00EF2449" w:rsidRDefault="00E21B46" w:rsidP="00E21B4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i/>
          <w:iCs/>
          <w:spacing w:val="-27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>Лидером класса может быть тот, кто выражает мнение других ребят.</w:t>
      </w:r>
    </w:p>
    <w:p w:rsidR="00E21B46" w:rsidRPr="00EF2449" w:rsidRDefault="00E21B46" w:rsidP="00E21B4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i/>
          <w:iCs/>
          <w:spacing w:val="-28"/>
          <w:sz w:val="24"/>
          <w:szCs w:val="24"/>
        </w:rPr>
      </w:pPr>
      <w:r w:rsidRPr="00EF2449">
        <w:rPr>
          <w:rFonts w:ascii="Times New Roman" w:hAnsi="Times New Roman" w:cs="Times New Roman"/>
          <w:spacing w:val="-1"/>
          <w:sz w:val="24"/>
          <w:szCs w:val="24"/>
        </w:rPr>
        <w:t>Если дело интересное, то весь класс в нем активно участвует.</w:t>
      </w:r>
    </w:p>
    <w:p w:rsidR="00E21B46" w:rsidRPr="00EF2449" w:rsidRDefault="00E21B46" w:rsidP="00E21B4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i/>
          <w:iCs/>
          <w:spacing w:val="-29"/>
          <w:sz w:val="24"/>
          <w:szCs w:val="24"/>
        </w:rPr>
      </w:pPr>
      <w:r w:rsidRPr="00EF2449">
        <w:rPr>
          <w:rFonts w:ascii="Times New Roman" w:hAnsi="Times New Roman" w:cs="Times New Roman"/>
          <w:spacing w:val="-4"/>
          <w:sz w:val="24"/>
          <w:szCs w:val="24"/>
        </w:rPr>
        <w:t>В общих делах класса нам больше всего нравится помогать друг другу.</w:t>
      </w:r>
    </w:p>
    <w:p w:rsidR="00E21B46" w:rsidRPr="00EF2449" w:rsidRDefault="00E21B46" w:rsidP="00E21B4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i/>
          <w:iCs/>
          <w:spacing w:val="-30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>Нас легче вовлечь в дело, если доказать его пользу для каждого.</w:t>
      </w:r>
    </w:p>
    <w:p w:rsidR="00E21B46" w:rsidRPr="00EF2449" w:rsidRDefault="00E21B46" w:rsidP="00E21B4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i/>
          <w:iCs/>
          <w:spacing w:val="-34"/>
          <w:sz w:val="24"/>
          <w:szCs w:val="24"/>
        </w:rPr>
      </w:pPr>
      <w:r w:rsidRPr="00EF2449">
        <w:rPr>
          <w:rFonts w:ascii="Times New Roman" w:hAnsi="Times New Roman" w:cs="Times New Roman"/>
          <w:spacing w:val="-6"/>
          <w:sz w:val="24"/>
          <w:szCs w:val="24"/>
        </w:rPr>
        <w:t>Дело идет намного лучше, когда вместе с нами классный руководитель.</w:t>
      </w:r>
    </w:p>
    <w:p w:rsidR="00E21B46" w:rsidRPr="00EF2449" w:rsidRDefault="00E21B46" w:rsidP="00E21B4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3"/>
        <w:rPr>
          <w:rFonts w:ascii="Times New Roman" w:hAnsi="Times New Roman" w:cs="Times New Roman"/>
          <w:i/>
          <w:iCs/>
          <w:spacing w:val="-26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lastRenderedPageBreak/>
        <w:t xml:space="preserve">При затруднениях мы свободно обращаемся за помощью к классному 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руководителю.</w:t>
      </w:r>
    </w:p>
    <w:p w:rsidR="00E21B46" w:rsidRPr="00EF2449" w:rsidRDefault="00E21B46" w:rsidP="00E21B4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353"/>
        <w:rPr>
          <w:rFonts w:ascii="Times New Roman" w:hAnsi="Times New Roman" w:cs="Times New Roman"/>
          <w:i/>
          <w:iCs/>
          <w:spacing w:val="-30"/>
          <w:sz w:val="24"/>
          <w:szCs w:val="24"/>
        </w:rPr>
      </w:pPr>
      <w:r w:rsidRPr="00EF2449">
        <w:rPr>
          <w:rFonts w:ascii="Times New Roman" w:hAnsi="Times New Roman" w:cs="Times New Roman"/>
          <w:spacing w:val="1"/>
          <w:sz w:val="24"/>
          <w:szCs w:val="24"/>
        </w:rPr>
        <w:t xml:space="preserve">Если дело не удается, классный руководитель делит ответственность </w:t>
      </w:r>
      <w:r w:rsidRPr="00EF2449">
        <w:rPr>
          <w:rFonts w:ascii="Times New Roman" w:hAnsi="Times New Roman" w:cs="Times New Roman"/>
          <w:spacing w:val="-3"/>
          <w:sz w:val="24"/>
          <w:szCs w:val="24"/>
        </w:rPr>
        <w:t>с нами.</w:t>
      </w:r>
    </w:p>
    <w:p w:rsidR="00E21B46" w:rsidRPr="00EF2449" w:rsidRDefault="00E21B46" w:rsidP="00E21B46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i/>
          <w:iCs/>
          <w:spacing w:val="-12"/>
          <w:sz w:val="24"/>
          <w:szCs w:val="24"/>
        </w:rPr>
      </w:pPr>
      <w:r w:rsidRPr="00EF2449">
        <w:rPr>
          <w:rFonts w:ascii="Times New Roman" w:hAnsi="Times New Roman" w:cs="Times New Roman"/>
          <w:spacing w:val="-1"/>
          <w:sz w:val="24"/>
          <w:szCs w:val="24"/>
        </w:rPr>
        <w:t>В нашем классе ребята всегда и во всем правы.</w:t>
      </w:r>
    </w:p>
    <w:p w:rsidR="00E21B46" w:rsidRPr="00EF2449" w:rsidRDefault="00E21B46" w:rsidP="00E21B46">
      <w:pPr>
        <w:shd w:val="clear" w:color="auto" w:fill="FFFFFF"/>
        <w:ind w:right="7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>Все 20 утверждений представляют собой 10 шкал, хотя при обра</w:t>
      </w:r>
      <w:r w:rsidRPr="00EF2449">
        <w:rPr>
          <w:rFonts w:ascii="Times New Roman" w:hAnsi="Times New Roman" w:cs="Times New Roman"/>
          <w:sz w:val="24"/>
          <w:szCs w:val="24"/>
        </w:rPr>
        <w:softHyphen/>
        <w:t>ботке результатов возможно рассматривать ответы школьников по каж</w:t>
      </w:r>
      <w:r w:rsidRPr="00EF2449">
        <w:rPr>
          <w:rFonts w:ascii="Times New Roman" w:hAnsi="Times New Roman" w:cs="Times New Roman"/>
          <w:sz w:val="24"/>
          <w:szCs w:val="24"/>
        </w:rPr>
        <w:softHyphen/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 xml:space="preserve">дому из 20 утверждений отдельно. В соответствии с порядковым номером </w:t>
      </w:r>
      <w:r w:rsidRPr="00EF2449">
        <w:rPr>
          <w:rFonts w:ascii="Times New Roman" w:hAnsi="Times New Roman" w:cs="Times New Roman"/>
          <w:spacing w:val="1"/>
          <w:sz w:val="24"/>
          <w:szCs w:val="24"/>
        </w:rPr>
        <w:t>утверждений от № 1 до № 10 (и аналогично от № 11 до № 20) это сле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дующие шкалы:</w:t>
      </w:r>
    </w:p>
    <w:p w:rsidR="00E21B46" w:rsidRPr="00EF2449" w:rsidRDefault="00E21B46" w:rsidP="00E21B46">
      <w:pPr>
        <w:shd w:val="clear" w:color="auto" w:fill="FFFFFF"/>
        <w:tabs>
          <w:tab w:val="left" w:pos="773"/>
        </w:tabs>
        <w:ind w:left="2" w:firstLine="571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2449">
        <w:rPr>
          <w:rFonts w:ascii="Times New Roman" w:hAnsi="Times New Roman" w:cs="Times New Roman"/>
          <w:b/>
          <w:sz w:val="24"/>
          <w:szCs w:val="24"/>
        </w:rPr>
        <w:t>.</w:t>
      </w:r>
      <w:r w:rsidRPr="00EF2449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EF2449">
        <w:rPr>
          <w:rFonts w:ascii="Times New Roman" w:hAnsi="Times New Roman" w:cs="Times New Roman"/>
          <w:b/>
          <w:spacing w:val="-1"/>
          <w:sz w:val="24"/>
          <w:szCs w:val="24"/>
        </w:rPr>
        <w:t>Ценность школы.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 xml:space="preserve"> При высоких значениях: ориентация на школу активность в общешкольных делах, включенность в ритм жизни паралле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F2449">
        <w:rPr>
          <w:rFonts w:ascii="Times New Roman" w:hAnsi="Times New Roman" w:cs="Times New Roman"/>
          <w:sz w:val="24"/>
          <w:szCs w:val="24"/>
        </w:rPr>
        <w:t>ли, широкий круг общения в школьном коллективе.</w:t>
      </w:r>
    </w:p>
    <w:p w:rsidR="00E21B46" w:rsidRPr="00EF2449" w:rsidRDefault="00E21B46" w:rsidP="00E21B46">
      <w:pPr>
        <w:shd w:val="clear" w:color="auto" w:fill="FFFFFF"/>
        <w:tabs>
          <w:tab w:val="left" w:pos="864"/>
        </w:tabs>
        <w:ind w:left="7" w:firstLine="569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b/>
          <w:spacing w:val="3"/>
          <w:sz w:val="24"/>
          <w:szCs w:val="24"/>
          <w:lang w:val="en-US"/>
        </w:rPr>
        <w:t>II</w:t>
      </w:r>
      <w:r w:rsidRPr="00EF2449">
        <w:rPr>
          <w:rFonts w:ascii="Times New Roman" w:hAnsi="Times New Roman" w:cs="Times New Roman"/>
          <w:b/>
          <w:spacing w:val="3"/>
          <w:sz w:val="24"/>
          <w:szCs w:val="24"/>
        </w:rPr>
        <w:t>.</w:t>
      </w:r>
      <w:r w:rsidRPr="00EF2449">
        <w:rPr>
          <w:rFonts w:ascii="Times New Roman" w:hAnsi="Times New Roman" w:cs="Times New Roman"/>
          <w:b/>
          <w:sz w:val="24"/>
          <w:szCs w:val="24"/>
        </w:rPr>
        <w:tab/>
      </w:r>
      <w:r w:rsidRPr="00EF2449">
        <w:rPr>
          <w:rFonts w:ascii="Times New Roman" w:hAnsi="Times New Roman" w:cs="Times New Roman"/>
          <w:b/>
          <w:spacing w:val="1"/>
          <w:sz w:val="24"/>
          <w:szCs w:val="24"/>
        </w:rPr>
        <w:t>Ценность класса</w:t>
      </w:r>
      <w:r w:rsidRPr="00EF2449">
        <w:rPr>
          <w:rFonts w:ascii="Times New Roman" w:hAnsi="Times New Roman" w:cs="Times New Roman"/>
          <w:spacing w:val="1"/>
          <w:sz w:val="24"/>
          <w:szCs w:val="24"/>
        </w:rPr>
        <w:t xml:space="preserve">. При высоких значениях: ориентация на класс </w:t>
      </w:r>
      <w:r w:rsidRPr="00EF2449">
        <w:rPr>
          <w:rFonts w:ascii="Times New Roman" w:hAnsi="Times New Roman" w:cs="Times New Roman"/>
          <w:sz w:val="24"/>
          <w:szCs w:val="24"/>
        </w:rPr>
        <w:t>как на центр школьной жизни, включенность в дела класса, акцентирова</w:t>
      </w:r>
      <w:r w:rsidRPr="00EF2449">
        <w:rPr>
          <w:rFonts w:ascii="Times New Roman" w:hAnsi="Times New Roman" w:cs="Times New Roman"/>
          <w:sz w:val="24"/>
          <w:szCs w:val="24"/>
        </w:rPr>
        <w:softHyphen/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ние групповых (</w:t>
      </w:r>
      <w:proofErr w:type="spellStart"/>
      <w:r w:rsidRPr="00EF2449">
        <w:rPr>
          <w:rFonts w:ascii="Times New Roman" w:hAnsi="Times New Roman" w:cs="Times New Roman"/>
          <w:spacing w:val="-1"/>
          <w:sz w:val="24"/>
          <w:szCs w:val="24"/>
        </w:rPr>
        <w:t>внутриклассных</w:t>
      </w:r>
      <w:proofErr w:type="spellEnd"/>
      <w:r w:rsidRPr="00EF2449">
        <w:rPr>
          <w:rFonts w:ascii="Times New Roman" w:hAnsi="Times New Roman" w:cs="Times New Roman"/>
          <w:spacing w:val="-1"/>
          <w:sz w:val="24"/>
          <w:szCs w:val="24"/>
        </w:rPr>
        <w:t>) интересов.</w:t>
      </w:r>
    </w:p>
    <w:p w:rsidR="00E21B46" w:rsidRPr="00EF2449" w:rsidRDefault="00E21B46" w:rsidP="00E21B46">
      <w:pPr>
        <w:widowControl w:val="0"/>
        <w:numPr>
          <w:ilvl w:val="0"/>
          <w:numId w:val="15"/>
        </w:numPr>
        <w:shd w:val="clear" w:color="auto" w:fill="FFFFFF"/>
        <w:tabs>
          <w:tab w:val="left" w:pos="953"/>
        </w:tabs>
        <w:autoSpaceDE w:val="0"/>
        <w:autoSpaceDN w:val="0"/>
        <w:adjustRightInd w:val="0"/>
        <w:spacing w:after="0" w:line="240" w:lineRule="auto"/>
        <w:ind w:left="2" w:firstLine="576"/>
        <w:rPr>
          <w:rFonts w:ascii="Times New Roman" w:hAnsi="Times New Roman" w:cs="Times New Roman"/>
          <w:spacing w:val="5"/>
          <w:sz w:val="24"/>
          <w:szCs w:val="24"/>
        </w:rPr>
      </w:pPr>
      <w:r w:rsidRPr="00EF2449"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Ценность личности</w:t>
      </w:r>
      <w:r w:rsidRPr="00EF2449">
        <w:rPr>
          <w:rFonts w:ascii="Times New Roman" w:hAnsi="Times New Roman" w:cs="Times New Roman"/>
          <w:spacing w:val="4"/>
          <w:sz w:val="24"/>
          <w:szCs w:val="24"/>
        </w:rPr>
        <w:t xml:space="preserve">. При высоких значениях: ориентация на </w:t>
      </w:r>
      <w:r w:rsidRPr="00EF2449">
        <w:rPr>
          <w:rFonts w:ascii="Times New Roman" w:hAnsi="Times New Roman" w:cs="Times New Roman"/>
          <w:spacing w:val="1"/>
          <w:sz w:val="24"/>
          <w:szCs w:val="24"/>
        </w:rPr>
        <w:t xml:space="preserve">личность, индивидуальность, приоритет самостоятельности, свободного 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самовыражения, личной позиции.</w:t>
      </w:r>
    </w:p>
    <w:p w:rsidR="00E21B46" w:rsidRPr="00EF2449" w:rsidRDefault="00E21B46" w:rsidP="00E21B46">
      <w:pPr>
        <w:widowControl w:val="0"/>
        <w:numPr>
          <w:ilvl w:val="0"/>
          <w:numId w:val="15"/>
        </w:numPr>
        <w:shd w:val="clear" w:color="auto" w:fill="FFFFFF"/>
        <w:tabs>
          <w:tab w:val="left" w:pos="953"/>
        </w:tabs>
        <w:autoSpaceDE w:val="0"/>
        <w:autoSpaceDN w:val="0"/>
        <w:adjustRightInd w:val="0"/>
        <w:spacing w:after="0" w:line="240" w:lineRule="auto"/>
        <w:ind w:left="2" w:firstLine="576"/>
        <w:rPr>
          <w:rFonts w:ascii="Times New Roman" w:hAnsi="Times New Roman" w:cs="Times New Roman"/>
          <w:spacing w:val="-1"/>
          <w:sz w:val="24"/>
          <w:szCs w:val="24"/>
        </w:rPr>
      </w:pPr>
      <w:r w:rsidRPr="00EF2449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Ценность творчества</w:t>
      </w:r>
      <w:r w:rsidRPr="00EF2449">
        <w:rPr>
          <w:rFonts w:ascii="Times New Roman" w:hAnsi="Times New Roman" w:cs="Times New Roman"/>
          <w:spacing w:val="2"/>
          <w:sz w:val="24"/>
          <w:szCs w:val="24"/>
        </w:rPr>
        <w:t xml:space="preserve">. При высоких значениях: ориентация на </w:t>
      </w:r>
      <w:r w:rsidRPr="00EF2449">
        <w:rPr>
          <w:rFonts w:ascii="Times New Roman" w:hAnsi="Times New Roman" w:cs="Times New Roman"/>
          <w:spacing w:val="4"/>
          <w:sz w:val="24"/>
          <w:szCs w:val="24"/>
        </w:rPr>
        <w:t>творческое участие, интересное дело, совместную продуктивную дея</w:t>
      </w:r>
      <w:r w:rsidRPr="00EF2449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тельность.</w:t>
      </w:r>
    </w:p>
    <w:p w:rsidR="00E21B46" w:rsidRPr="00EF2449" w:rsidRDefault="00E21B46" w:rsidP="00E21B46">
      <w:pPr>
        <w:shd w:val="clear" w:color="auto" w:fill="FFFFFF"/>
        <w:tabs>
          <w:tab w:val="left" w:pos="830"/>
        </w:tabs>
        <w:ind w:left="2" w:firstLine="576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V</w:t>
      </w:r>
      <w:r w:rsidRPr="00EF2449">
        <w:rPr>
          <w:rFonts w:ascii="Times New Roman" w:hAnsi="Times New Roman" w:cs="Times New Roman"/>
          <w:b/>
          <w:spacing w:val="-9"/>
          <w:sz w:val="24"/>
          <w:szCs w:val="24"/>
        </w:rPr>
        <w:t>.</w:t>
      </w:r>
      <w:r w:rsidRPr="00EF2449">
        <w:rPr>
          <w:rFonts w:ascii="Times New Roman" w:hAnsi="Times New Roman" w:cs="Times New Roman"/>
          <w:b/>
          <w:sz w:val="24"/>
          <w:szCs w:val="24"/>
        </w:rPr>
        <w:tab/>
      </w:r>
      <w:r w:rsidRPr="00EF2449">
        <w:rPr>
          <w:rFonts w:ascii="Times New Roman" w:hAnsi="Times New Roman" w:cs="Times New Roman"/>
          <w:b/>
          <w:spacing w:val="-6"/>
          <w:sz w:val="24"/>
          <w:szCs w:val="24"/>
        </w:rPr>
        <w:t>Ценность диалога.</w:t>
      </w:r>
      <w:r w:rsidRPr="00EF2449">
        <w:rPr>
          <w:rFonts w:ascii="Times New Roman" w:hAnsi="Times New Roman" w:cs="Times New Roman"/>
          <w:spacing w:val="-6"/>
          <w:sz w:val="24"/>
          <w:szCs w:val="24"/>
        </w:rPr>
        <w:t xml:space="preserve">  При высоких значениях: ориентация на общение, дружеские отношения, </w:t>
      </w:r>
      <w:proofErr w:type="spellStart"/>
      <w:r w:rsidRPr="00EF2449">
        <w:rPr>
          <w:rFonts w:ascii="Times New Roman" w:hAnsi="Times New Roman" w:cs="Times New Roman"/>
          <w:spacing w:val="-6"/>
          <w:sz w:val="24"/>
          <w:szCs w:val="24"/>
        </w:rPr>
        <w:t>эмпатия</w:t>
      </w:r>
      <w:proofErr w:type="spellEnd"/>
      <w:r w:rsidRPr="00EF2449">
        <w:rPr>
          <w:rFonts w:ascii="Times New Roman" w:hAnsi="Times New Roman" w:cs="Times New Roman"/>
          <w:spacing w:val="-6"/>
          <w:sz w:val="24"/>
          <w:szCs w:val="24"/>
        </w:rPr>
        <w:t>, забота об интересах окружающих.</w:t>
      </w:r>
    </w:p>
    <w:p w:rsidR="00E21B46" w:rsidRPr="00EF2449" w:rsidRDefault="00E21B46" w:rsidP="00E21B46">
      <w:pPr>
        <w:shd w:val="clear" w:color="auto" w:fill="FFFFFF"/>
        <w:tabs>
          <w:tab w:val="left" w:pos="955"/>
        </w:tabs>
        <w:ind w:left="10" w:firstLine="566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F2449">
        <w:rPr>
          <w:rFonts w:ascii="Times New Roman" w:hAnsi="Times New Roman" w:cs="Times New Roman"/>
          <w:b/>
          <w:sz w:val="24"/>
          <w:szCs w:val="24"/>
        </w:rPr>
        <w:t>.</w:t>
      </w:r>
      <w:r w:rsidRPr="00EF2449">
        <w:rPr>
          <w:rFonts w:ascii="Times New Roman" w:hAnsi="Times New Roman" w:cs="Times New Roman"/>
          <w:b/>
          <w:sz w:val="24"/>
          <w:szCs w:val="24"/>
        </w:rPr>
        <w:tab/>
      </w:r>
      <w:r w:rsidRPr="00EF2449">
        <w:rPr>
          <w:rFonts w:ascii="Times New Roman" w:hAnsi="Times New Roman" w:cs="Times New Roman"/>
          <w:b/>
          <w:spacing w:val="2"/>
          <w:sz w:val="24"/>
          <w:szCs w:val="24"/>
        </w:rPr>
        <w:t>Ценность рефлексии.</w:t>
      </w:r>
      <w:r w:rsidRPr="00EF2449">
        <w:rPr>
          <w:rFonts w:ascii="Times New Roman" w:hAnsi="Times New Roman" w:cs="Times New Roman"/>
          <w:spacing w:val="2"/>
          <w:sz w:val="24"/>
          <w:szCs w:val="24"/>
        </w:rPr>
        <w:t xml:space="preserve">  При высоких значениях: ориентация на 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самоанализ, оценивание и рефлексивное понимание собственных интере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softHyphen/>
        <w:t>сов и потребностей.</w:t>
      </w:r>
    </w:p>
    <w:p w:rsidR="00E21B46" w:rsidRPr="00EF2449" w:rsidRDefault="00E21B46" w:rsidP="00E21B46">
      <w:pPr>
        <w:shd w:val="clear" w:color="auto" w:fill="FFFFFF"/>
        <w:tabs>
          <w:tab w:val="left" w:pos="1020"/>
        </w:tabs>
        <w:ind w:left="10" w:firstLine="566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b/>
          <w:spacing w:val="3"/>
          <w:sz w:val="24"/>
          <w:szCs w:val="24"/>
          <w:lang w:val="en-US"/>
        </w:rPr>
        <w:t>VII</w:t>
      </w:r>
      <w:r w:rsidRPr="00EF2449">
        <w:rPr>
          <w:rFonts w:ascii="Times New Roman" w:hAnsi="Times New Roman" w:cs="Times New Roman"/>
          <w:b/>
          <w:spacing w:val="3"/>
          <w:sz w:val="24"/>
          <w:szCs w:val="24"/>
        </w:rPr>
        <w:t>.</w:t>
      </w:r>
      <w:r w:rsidRPr="00EF2449">
        <w:rPr>
          <w:rFonts w:ascii="Times New Roman" w:hAnsi="Times New Roman" w:cs="Times New Roman"/>
          <w:b/>
          <w:sz w:val="24"/>
          <w:szCs w:val="24"/>
        </w:rPr>
        <w:tab/>
        <w:t xml:space="preserve">Оценка </w:t>
      </w:r>
      <w:proofErr w:type="spellStart"/>
      <w:r w:rsidRPr="00EF2449">
        <w:rPr>
          <w:rFonts w:ascii="Times New Roman" w:hAnsi="Times New Roman" w:cs="Times New Roman"/>
          <w:b/>
          <w:sz w:val="24"/>
          <w:szCs w:val="24"/>
        </w:rPr>
        <w:t>творческости</w:t>
      </w:r>
      <w:proofErr w:type="spellEnd"/>
      <w:r w:rsidRPr="00EF244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F2449">
        <w:rPr>
          <w:rFonts w:ascii="Times New Roman" w:hAnsi="Times New Roman" w:cs="Times New Roman"/>
          <w:b/>
          <w:sz w:val="24"/>
          <w:szCs w:val="24"/>
        </w:rPr>
        <w:t>креативности</w:t>
      </w:r>
      <w:proofErr w:type="spellEnd"/>
      <w:r w:rsidRPr="00EF2449">
        <w:rPr>
          <w:rFonts w:ascii="Times New Roman" w:hAnsi="Times New Roman" w:cs="Times New Roman"/>
          <w:b/>
          <w:sz w:val="24"/>
          <w:szCs w:val="24"/>
        </w:rPr>
        <w:t>) классного руководителя.</w:t>
      </w:r>
      <w:r w:rsidRPr="00EF2449">
        <w:rPr>
          <w:rFonts w:ascii="Times New Roman" w:hAnsi="Times New Roman" w:cs="Times New Roman"/>
          <w:sz w:val="24"/>
          <w:szCs w:val="24"/>
        </w:rPr>
        <w:br/>
        <w:t>При высоких значениях: восприятие классного руководителя как творческого лидера, выдумщика и деятельного участника общих дел.</w:t>
      </w:r>
    </w:p>
    <w:p w:rsidR="00E21B46" w:rsidRPr="00EF2449" w:rsidRDefault="00E21B46" w:rsidP="00E21B46">
      <w:pPr>
        <w:shd w:val="clear" w:color="auto" w:fill="FFFFFF"/>
        <w:tabs>
          <w:tab w:val="left" w:pos="1090"/>
        </w:tabs>
        <w:ind w:left="5" w:firstLine="571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t>VIII</w:t>
      </w:r>
      <w:r w:rsidRPr="00EF2449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Pr="00EF2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244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Оценка диалогичности классного руководителя. 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 xml:space="preserve">При высоких </w:t>
      </w:r>
      <w:r w:rsidRPr="00EF2449">
        <w:rPr>
          <w:rFonts w:ascii="Times New Roman" w:hAnsi="Times New Roman" w:cs="Times New Roman"/>
          <w:spacing w:val="2"/>
          <w:sz w:val="24"/>
          <w:szCs w:val="24"/>
        </w:rPr>
        <w:t>значениях: восприятие классного руководителя как эмоционального ли</w:t>
      </w:r>
      <w:r w:rsidRPr="00EF244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F2449">
        <w:rPr>
          <w:rFonts w:ascii="Times New Roman" w:hAnsi="Times New Roman" w:cs="Times New Roman"/>
          <w:sz w:val="24"/>
          <w:szCs w:val="24"/>
        </w:rPr>
        <w:t>дера, авторитетного взрослого, способного понять и помочь.</w:t>
      </w:r>
    </w:p>
    <w:p w:rsidR="00E21B46" w:rsidRPr="00EF2449" w:rsidRDefault="00E21B46" w:rsidP="00E21B46">
      <w:pPr>
        <w:shd w:val="clear" w:color="auto" w:fill="FFFFFF"/>
        <w:tabs>
          <w:tab w:val="left" w:pos="907"/>
        </w:tabs>
        <w:ind w:left="10" w:firstLine="566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IX</w:t>
      </w:r>
      <w:r w:rsidRPr="00EF2449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EF2449">
        <w:rPr>
          <w:rFonts w:ascii="Times New Roman" w:hAnsi="Times New Roman" w:cs="Times New Roman"/>
          <w:b/>
          <w:sz w:val="24"/>
          <w:szCs w:val="24"/>
        </w:rPr>
        <w:tab/>
      </w:r>
      <w:r w:rsidRPr="00EF24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Оценка </w:t>
      </w:r>
      <w:proofErr w:type="spellStart"/>
      <w:r w:rsidRPr="00EF2449">
        <w:rPr>
          <w:rFonts w:ascii="Times New Roman" w:hAnsi="Times New Roman" w:cs="Times New Roman"/>
          <w:b/>
          <w:spacing w:val="-6"/>
          <w:sz w:val="24"/>
          <w:szCs w:val="24"/>
        </w:rPr>
        <w:t>рефлексивности</w:t>
      </w:r>
      <w:proofErr w:type="spellEnd"/>
      <w:r w:rsidRPr="00EF24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классного руководителя. </w:t>
      </w:r>
      <w:r w:rsidRPr="00EF2449">
        <w:rPr>
          <w:rFonts w:ascii="Times New Roman" w:hAnsi="Times New Roman" w:cs="Times New Roman"/>
          <w:spacing w:val="-6"/>
          <w:sz w:val="24"/>
          <w:szCs w:val="24"/>
        </w:rPr>
        <w:t xml:space="preserve"> При высоких зна</w:t>
      </w:r>
      <w:r w:rsidRPr="00EF244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F2449">
        <w:rPr>
          <w:rFonts w:ascii="Times New Roman" w:hAnsi="Times New Roman" w:cs="Times New Roman"/>
          <w:spacing w:val="-3"/>
          <w:sz w:val="24"/>
          <w:szCs w:val="24"/>
        </w:rPr>
        <w:t xml:space="preserve">чениях: восприятие классного руководителя как интеллектуального лидера, </w:t>
      </w:r>
      <w:r w:rsidRPr="00EF2449">
        <w:rPr>
          <w:rFonts w:ascii="Times New Roman" w:hAnsi="Times New Roman" w:cs="Times New Roman"/>
          <w:spacing w:val="-6"/>
          <w:sz w:val="24"/>
          <w:szCs w:val="24"/>
        </w:rPr>
        <w:t>аналитика ситуации в классе, принимающего ответственные решения.</w:t>
      </w:r>
    </w:p>
    <w:p w:rsidR="00E21B46" w:rsidRPr="00EF2449" w:rsidRDefault="00E21B46" w:rsidP="00E21B46">
      <w:pPr>
        <w:shd w:val="clear" w:color="auto" w:fill="FFFFFF"/>
        <w:tabs>
          <w:tab w:val="left" w:pos="830"/>
        </w:tabs>
        <w:ind w:left="7" w:firstLine="564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X</w:t>
      </w:r>
      <w:r w:rsidRPr="00EF2449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EF2449">
        <w:rPr>
          <w:rFonts w:ascii="Times New Roman" w:hAnsi="Times New Roman" w:cs="Times New Roman"/>
          <w:b/>
          <w:sz w:val="24"/>
          <w:szCs w:val="24"/>
        </w:rPr>
        <w:tab/>
      </w:r>
      <w:r w:rsidRPr="00EF2449">
        <w:rPr>
          <w:rFonts w:ascii="Times New Roman" w:hAnsi="Times New Roman" w:cs="Times New Roman"/>
          <w:b/>
          <w:spacing w:val="-6"/>
          <w:sz w:val="24"/>
          <w:szCs w:val="24"/>
        </w:rPr>
        <w:t>Откровенность.</w:t>
      </w:r>
      <w:r w:rsidRPr="00EF2449">
        <w:rPr>
          <w:rFonts w:ascii="Times New Roman" w:hAnsi="Times New Roman" w:cs="Times New Roman"/>
          <w:spacing w:val="-6"/>
          <w:sz w:val="24"/>
          <w:szCs w:val="24"/>
        </w:rPr>
        <w:t xml:space="preserve">  Включена в </w:t>
      </w:r>
      <w:proofErr w:type="spellStart"/>
      <w:r w:rsidRPr="00EF2449">
        <w:rPr>
          <w:rFonts w:ascii="Times New Roman" w:hAnsi="Times New Roman" w:cs="Times New Roman"/>
          <w:spacing w:val="-6"/>
          <w:sz w:val="24"/>
          <w:szCs w:val="24"/>
        </w:rPr>
        <w:t>опросник</w:t>
      </w:r>
      <w:proofErr w:type="spellEnd"/>
      <w:r w:rsidRPr="00EF2449">
        <w:rPr>
          <w:rFonts w:ascii="Times New Roman" w:hAnsi="Times New Roman" w:cs="Times New Roman"/>
          <w:spacing w:val="-6"/>
          <w:sz w:val="24"/>
          <w:szCs w:val="24"/>
        </w:rPr>
        <w:t xml:space="preserve"> для оценки достоверности ре</w:t>
      </w:r>
      <w:r w:rsidRPr="00EF2449">
        <w:rPr>
          <w:rFonts w:ascii="Times New Roman" w:hAnsi="Times New Roman" w:cs="Times New Roman"/>
          <w:spacing w:val="-6"/>
          <w:sz w:val="24"/>
          <w:szCs w:val="24"/>
        </w:rPr>
        <w:softHyphen/>
        <w:t>зультатов, так как измеряет установку школьников на критичность к социаль</w:t>
      </w:r>
      <w:r w:rsidRPr="00EF244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F2449">
        <w:rPr>
          <w:rFonts w:ascii="Times New Roman" w:hAnsi="Times New Roman" w:cs="Times New Roman"/>
          <w:spacing w:val="-5"/>
          <w:sz w:val="24"/>
          <w:szCs w:val="24"/>
        </w:rPr>
        <w:t>но одобряемым ответам. Кроме того, мы полагаем, что отношения сотрудни</w:t>
      </w:r>
      <w:r w:rsidRPr="00EF2449">
        <w:rPr>
          <w:rFonts w:ascii="Times New Roman" w:hAnsi="Times New Roman" w:cs="Times New Roman"/>
          <w:spacing w:val="-6"/>
          <w:sz w:val="24"/>
          <w:szCs w:val="24"/>
        </w:rPr>
        <w:t xml:space="preserve">чества основаны на доверии, искренности, открытости позиций, </w:t>
      </w:r>
      <w:r w:rsidRPr="00EF2449">
        <w:rPr>
          <w:rFonts w:ascii="Times New Roman" w:hAnsi="Times New Roman" w:cs="Times New Roman"/>
          <w:spacing w:val="-6"/>
          <w:sz w:val="24"/>
          <w:szCs w:val="24"/>
        </w:rPr>
        <w:lastRenderedPageBreak/>
        <w:t>поэтому низ</w:t>
      </w:r>
      <w:r w:rsidRPr="00EF2449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F2449">
        <w:rPr>
          <w:rFonts w:ascii="Times New Roman" w:hAnsi="Times New Roman" w:cs="Times New Roman"/>
          <w:spacing w:val="-3"/>
          <w:sz w:val="24"/>
          <w:szCs w:val="24"/>
        </w:rPr>
        <w:t>кая откровенность ответов (низкая самокритичность) может свидетельство</w:t>
      </w:r>
      <w:r w:rsidRPr="00EF244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F2449">
        <w:rPr>
          <w:rFonts w:ascii="Times New Roman" w:hAnsi="Times New Roman" w:cs="Times New Roman"/>
          <w:spacing w:val="-2"/>
          <w:sz w:val="24"/>
          <w:szCs w:val="24"/>
        </w:rPr>
        <w:t xml:space="preserve">вать, несмотря на высокие оценки по другим шкалам, о неблагополучии во </w:t>
      </w:r>
      <w:r w:rsidRPr="00EF2449">
        <w:rPr>
          <w:rFonts w:ascii="Times New Roman" w:hAnsi="Times New Roman" w:cs="Times New Roman"/>
          <w:spacing w:val="-6"/>
          <w:sz w:val="24"/>
          <w:szCs w:val="24"/>
        </w:rPr>
        <w:t>взаимоотношениях и выраженной социальной тревожности.</w:t>
      </w:r>
    </w:p>
    <w:p w:rsidR="00E21B46" w:rsidRPr="00EF2449" w:rsidRDefault="00E21B46" w:rsidP="00E21B46">
      <w:pPr>
        <w:shd w:val="clear" w:color="auto" w:fill="FFFFFF"/>
        <w:ind w:right="12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pacing w:val="1"/>
          <w:sz w:val="24"/>
          <w:szCs w:val="24"/>
        </w:rPr>
        <w:t>Для обработки результатов необходимо определить количествен</w:t>
      </w:r>
      <w:r w:rsidRPr="00EF2449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ные значения по каждой шкале. За каждый ответ « + » засчитывается 1 </w:t>
      </w:r>
      <w:r w:rsidRPr="00EF2449">
        <w:rPr>
          <w:rFonts w:ascii="Times New Roman" w:hAnsi="Times New Roman" w:cs="Times New Roman"/>
          <w:sz w:val="24"/>
          <w:szCs w:val="24"/>
        </w:rPr>
        <w:t>балл (кроме утверждений № 10 и № 20, где 1 балл засчитывается за каж</w:t>
      </w:r>
      <w:r w:rsidRPr="00EF2449">
        <w:rPr>
          <w:rFonts w:ascii="Times New Roman" w:hAnsi="Times New Roman" w:cs="Times New Roman"/>
          <w:sz w:val="24"/>
          <w:szCs w:val="24"/>
        </w:rPr>
        <w:softHyphen/>
        <w:t>дый ответ « - »). За каждый ответ «?» засчитывается 0,5 балла.</w:t>
      </w:r>
    </w:p>
    <w:p w:rsidR="00E21B46" w:rsidRPr="00EF2449" w:rsidRDefault="00E21B46" w:rsidP="00E21B46">
      <w:pPr>
        <w:shd w:val="clear" w:color="auto" w:fill="FFFFFF"/>
        <w:ind w:left="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 xml:space="preserve">Баллы по каждой шкале суммируются и переводятся в проценты от </w:t>
      </w:r>
      <w:r w:rsidRPr="00EF2449">
        <w:rPr>
          <w:rFonts w:ascii="Times New Roman" w:hAnsi="Times New Roman" w:cs="Times New Roman"/>
          <w:spacing w:val="1"/>
          <w:sz w:val="24"/>
          <w:szCs w:val="24"/>
        </w:rPr>
        <w:t>0 до 100 %. Кроме того, вычисляется средний балл как среднее арифме</w:t>
      </w:r>
      <w:r w:rsidRPr="00EF2449">
        <w:rPr>
          <w:rFonts w:ascii="Times New Roman" w:hAnsi="Times New Roman" w:cs="Times New Roman"/>
          <w:spacing w:val="3"/>
          <w:sz w:val="24"/>
          <w:szCs w:val="24"/>
        </w:rPr>
        <w:t>тическое всех десяти шкал. Полученные результаты изображаются гра</w:t>
      </w:r>
      <w:r w:rsidRPr="00EF244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фически, в виде профиля.</w:t>
      </w:r>
    </w:p>
    <w:p w:rsidR="00E21B46" w:rsidRPr="00EF2449" w:rsidRDefault="00E21B46" w:rsidP="00E21B46">
      <w:pPr>
        <w:shd w:val="clear" w:color="auto" w:fill="FFFFFF"/>
        <w:ind w:left="67" w:right="77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Важно:</w:t>
      </w:r>
      <w:r w:rsidRPr="00EF244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>подсчитываются и анализируются только групповые ре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softHyphen/>
        <w:t>зультаты, все ответы школьников анонимны.</w:t>
      </w:r>
    </w:p>
    <w:p w:rsidR="00E21B46" w:rsidRPr="00EF2449" w:rsidRDefault="00E21B46" w:rsidP="00E21B46">
      <w:pPr>
        <w:shd w:val="clear" w:color="auto" w:fill="FFFFFF"/>
        <w:ind w:left="65" w:right="74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i/>
          <w:spacing w:val="-3"/>
          <w:sz w:val="24"/>
          <w:szCs w:val="24"/>
        </w:rPr>
        <w:t>Для простоты анализа низкими считаются результаты ниже 60 %, нормальными - в интервале 60 - 80 %, высокими - в интервале 80 - 100 %.</w:t>
      </w:r>
      <w:r w:rsidRPr="00EF24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2449">
        <w:rPr>
          <w:rFonts w:ascii="Times New Roman" w:hAnsi="Times New Roman" w:cs="Times New Roman"/>
          <w:spacing w:val="-1"/>
          <w:sz w:val="24"/>
          <w:szCs w:val="24"/>
        </w:rPr>
        <w:t xml:space="preserve">Возможна разработка </w:t>
      </w:r>
      <w:proofErr w:type="spellStart"/>
      <w:r w:rsidRPr="00EF2449">
        <w:rPr>
          <w:rFonts w:ascii="Times New Roman" w:hAnsi="Times New Roman" w:cs="Times New Roman"/>
          <w:spacing w:val="-1"/>
          <w:sz w:val="24"/>
          <w:szCs w:val="24"/>
        </w:rPr>
        <w:t>внутришкольных</w:t>
      </w:r>
      <w:proofErr w:type="spellEnd"/>
      <w:r w:rsidRPr="00EF2449">
        <w:rPr>
          <w:rFonts w:ascii="Times New Roman" w:hAnsi="Times New Roman" w:cs="Times New Roman"/>
          <w:spacing w:val="-1"/>
          <w:sz w:val="24"/>
          <w:szCs w:val="24"/>
        </w:rPr>
        <w:t xml:space="preserve"> норм.</w:t>
      </w:r>
    </w:p>
    <w:p w:rsidR="00E21B46" w:rsidRPr="00EF2449" w:rsidRDefault="00E21B46" w:rsidP="00E21B46">
      <w:pPr>
        <w:shd w:val="clear" w:color="auto" w:fill="FFFFFF"/>
        <w:ind w:left="62" w:right="70" w:firstLine="562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EF2449">
        <w:rPr>
          <w:rFonts w:ascii="Times New Roman" w:hAnsi="Times New Roman" w:cs="Times New Roman"/>
          <w:i/>
          <w:sz w:val="24"/>
          <w:szCs w:val="24"/>
        </w:rPr>
        <w:t xml:space="preserve">Особо интерпретируются результаты </w:t>
      </w:r>
      <w:r w:rsidRPr="00EF2449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F2449">
        <w:rPr>
          <w:rFonts w:ascii="Times New Roman" w:hAnsi="Times New Roman" w:cs="Times New Roman"/>
          <w:i/>
          <w:sz w:val="24"/>
          <w:szCs w:val="24"/>
        </w:rPr>
        <w:t xml:space="preserve"> шкалы: при значениях ни</w:t>
      </w:r>
      <w:r w:rsidRPr="00EF2449">
        <w:rPr>
          <w:rFonts w:ascii="Times New Roman" w:hAnsi="Times New Roman" w:cs="Times New Roman"/>
          <w:i/>
          <w:sz w:val="24"/>
          <w:szCs w:val="24"/>
        </w:rPr>
        <w:softHyphen/>
        <w:t>же 50 % результаты теста перепроверяются как недостоверные, при зна</w:t>
      </w:r>
      <w:r w:rsidRPr="00EF2449">
        <w:rPr>
          <w:rFonts w:ascii="Times New Roman" w:hAnsi="Times New Roman" w:cs="Times New Roman"/>
          <w:i/>
          <w:sz w:val="24"/>
          <w:szCs w:val="24"/>
        </w:rPr>
        <w:softHyphen/>
        <w:t xml:space="preserve">чениях в области 50 - 60 % речь идет о пониженной самокритичности, </w:t>
      </w:r>
      <w:r w:rsidRPr="00EF2449">
        <w:rPr>
          <w:rFonts w:ascii="Times New Roman" w:hAnsi="Times New Roman" w:cs="Times New Roman"/>
          <w:i/>
          <w:spacing w:val="1"/>
          <w:sz w:val="24"/>
          <w:szCs w:val="24"/>
        </w:rPr>
        <w:t xml:space="preserve">выраженной социальной тревожности, стремлении выглядеть лучше в </w:t>
      </w:r>
      <w:r w:rsidRPr="00EF2449">
        <w:rPr>
          <w:rFonts w:ascii="Times New Roman" w:hAnsi="Times New Roman" w:cs="Times New Roman"/>
          <w:i/>
          <w:spacing w:val="-1"/>
          <w:sz w:val="24"/>
          <w:szCs w:val="24"/>
        </w:rPr>
        <w:t>глазах окружающих взрослых.</w:t>
      </w: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F244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Развитие уровня сотрудничества  в ученическом коллективе</w:t>
      </w:r>
      <w:r w:rsidRPr="00EF244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E21B46" w:rsidRPr="00EF2449" w:rsidRDefault="00E21B46" w:rsidP="00E21B46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pPr w:leftFromText="180" w:rightFromText="180" w:vertAnchor="text" w:horzAnchor="margin" w:tblpY="1539"/>
        <w:tblW w:w="3539" w:type="dxa"/>
        <w:tblCellSpacing w:w="0" w:type="dxa"/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518"/>
        <w:gridCol w:w="494"/>
        <w:gridCol w:w="459"/>
        <w:gridCol w:w="552"/>
        <w:gridCol w:w="505"/>
        <w:gridCol w:w="505"/>
        <w:gridCol w:w="506"/>
      </w:tblGrid>
      <w:tr w:rsidR="00E21B46" w:rsidRPr="00EF2449" w:rsidTr="00E21B46">
        <w:trPr>
          <w:trHeight w:val="610"/>
          <w:tblCellSpacing w:w="0" w:type="dxa"/>
        </w:trPr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</w:t>
            </w:r>
            <w:proofErr w:type="spellEnd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</w:t>
            </w:r>
            <w:proofErr w:type="spellEnd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</w:t>
            </w:r>
            <w:proofErr w:type="spellEnd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</w:t>
            </w:r>
            <w:proofErr w:type="spellEnd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</w:t>
            </w:r>
            <w:proofErr w:type="spellEnd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</w:t>
            </w:r>
            <w:proofErr w:type="spellEnd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</w:t>
            </w:r>
            <w:proofErr w:type="spellEnd"/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21B46" w:rsidRPr="00EF2449" w:rsidTr="00E21B46">
        <w:trPr>
          <w:trHeight w:val="539"/>
          <w:tblCellSpacing w:w="0" w:type="dxa"/>
        </w:trPr>
        <w:tc>
          <w:tcPr>
            <w:tcW w:w="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0,4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</w:tr>
    </w:tbl>
    <w:p w:rsidR="00E21B46" w:rsidRPr="00EF2449" w:rsidRDefault="00E21B46" w:rsidP="00E21B46">
      <w:pPr>
        <w:shd w:val="clear" w:color="auto" w:fill="FFFFFF"/>
        <w:ind w:left="2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244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798570" cy="196088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1B46" w:rsidRPr="00EF2449" w:rsidRDefault="00E21B46" w:rsidP="00E21B46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B46" w:rsidRPr="00EF2449" w:rsidRDefault="00E21B46" w:rsidP="00E21B46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B46" w:rsidRPr="00EF2449" w:rsidRDefault="00E21B46" w:rsidP="00E21B46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B46" w:rsidRPr="00EF2449" w:rsidRDefault="00E21B46" w:rsidP="00E21B46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B46" w:rsidRPr="00EF2449" w:rsidRDefault="00E21B46" w:rsidP="00E21B46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АНКЕТА ИНТЕРЕСОВ(</w:t>
      </w:r>
      <w:proofErr w:type="spellStart"/>
      <w:r w:rsidRPr="00EF2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профдиагностика</w:t>
      </w:r>
      <w:proofErr w:type="spellEnd"/>
      <w:r w:rsidRPr="00EF2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21B46" w:rsidRPr="00EF2449" w:rsidRDefault="00E21B46" w:rsidP="00E21B46">
      <w:pPr>
        <w:shd w:val="clear" w:color="auto" w:fill="FFFFFF"/>
        <w:ind w:left="24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Вам необходимо ответить на все вопросы анкеты, не пропуская ни одного. Если то занятие, о котором говорится в вопросе, соответствует вашим интересам (нравится, хотели бы заниматься), то в клеточке, на листе ответов, обозначенной тем же номером, что и вопрос, нужно поставить знак "+", если не соответствует, то знак "-", если не знаете или сомневаетесь - "О".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Решать математические задачи и делать сложные математические расчеты.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Готовить растворы, смешивать реактивы.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Изучать особенности физиологических процессов в различных организмах.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Собирать коллекции минералов.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Делать (склеивать) модели самолетов, планеров, кораблей.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Выполнять работу, используя измерительные и испытательные приборы.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произведения классической литературы, мировой литературы.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книги о работе милиции.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Знакомиться с историей искусства нашего государства.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книги о воспитании детей и молодежи, о работе учителей.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книги о работе врачей, медицинские журналы.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Заботиться об уюте в помещении.</w:t>
      </w:r>
    </w:p>
    <w:p w:rsidR="00E21B46" w:rsidRPr="00EF2449" w:rsidRDefault="00E21B46" w:rsidP="00E21B46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военную литературу.</w:t>
      </w:r>
    </w:p>
    <w:p w:rsidR="00E21B46" w:rsidRPr="00EF2449" w:rsidRDefault="00E21B46" w:rsidP="00E21B46">
      <w:p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ab/>
        <w:t>Слушать оперную и симфоническую музыку.</w:t>
      </w:r>
    </w:p>
    <w:p w:rsidR="00E21B46" w:rsidRPr="00EF2449" w:rsidRDefault="00E21B46" w:rsidP="00E21B46">
      <w:p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ab/>
        <w:t>Читать книги о художниках.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Уроки математики.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Решать задачи по химии.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Изучать анатомическую структуру растений и животных.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Читать о разных странах, их экономическом и государственном устройстве.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технические журналы ("Техника-молодежи", "Юный техник'").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статьи и научно-популярные журналы о достижениях в области радиотехники.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Анализировать, сравнивать и оценивать литературные произведения.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Знакомиться с различными законами, распоряжениями, уставами, инструкциями.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Изучать историю города или района, в котором Вы живете.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Помогать товарищам, отставшим в учебе, объяснять трудные вопросы.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Уроки анатомии и физиологии человека.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Составлять и вести картотеки.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Знакомиться с военной техникой.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Слушать современную популярную музыку.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Посещать музеи, художественные выставки.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Учиться в математической школе.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Уроки химии.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книги о растениях и животных.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Ездить в экспедиции с геологами.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Знакомиться с современными достижениями техники (слушать и смотреть радио- и телепередачи, посещать технические выставки).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Заниматься в радиотехническом кружке.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литературно-критические и публицистические статьи.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Изучать политический строй и социальные изменения в других странах.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книги на исторические темы.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Выполнять шефскую работу.</w:t>
      </w:r>
    </w:p>
    <w:p w:rsidR="00E21B46" w:rsidRPr="00EF2449" w:rsidRDefault="00E21B46" w:rsidP="00E21B46">
      <w:pPr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Знакомиться с достижениями в области медицины.</w:t>
      </w:r>
    </w:p>
    <w:p w:rsidR="00E21B46" w:rsidRPr="00EF2449" w:rsidRDefault="00E21B46" w:rsidP="00E21B46">
      <w:p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 xml:space="preserve">42. </w:t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ab/>
        <w:t>Организовывать питание в походах.</w:t>
      </w:r>
    </w:p>
    <w:p w:rsidR="00E21B46" w:rsidRPr="00EF2449" w:rsidRDefault="00E21B46" w:rsidP="00E21B46">
      <w:p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43.</w:t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Уроки физкультуры. </w:t>
      </w:r>
    </w:p>
    <w:p w:rsidR="00E21B46" w:rsidRPr="00EF2449" w:rsidRDefault="00E21B46" w:rsidP="00E21B46">
      <w:p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ab/>
        <w:t>Заниматься в музыкальной школе.</w:t>
      </w:r>
    </w:p>
    <w:p w:rsidR="00E21B46" w:rsidRPr="00EF2449" w:rsidRDefault="00E21B46" w:rsidP="00E21B46">
      <w:pPr>
        <w:shd w:val="clear" w:color="auto" w:fill="FFFFFF"/>
        <w:tabs>
          <w:tab w:val="left" w:pos="432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45.</w:t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ab/>
        <w:t>Заниматься в изостудии.</w:t>
      </w:r>
    </w:p>
    <w:p w:rsidR="00E21B46" w:rsidRPr="00EF2449" w:rsidRDefault="00E21B46" w:rsidP="00E21B4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Решать задачи по алгебре.</w:t>
      </w:r>
    </w:p>
    <w:p w:rsidR="00E21B46" w:rsidRPr="00EF2449" w:rsidRDefault="00E21B46" w:rsidP="00E21B4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Делать опыты по химии.</w:t>
      </w:r>
    </w:p>
    <w:p w:rsidR="00E21B46" w:rsidRPr="00EF2449" w:rsidRDefault="00E21B46" w:rsidP="00E21B46">
      <w:pPr>
        <w:shd w:val="clear" w:color="auto" w:fill="FFFFFF"/>
        <w:tabs>
          <w:tab w:val="left" w:pos="432"/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ab/>
        <w:t>Уроки ботаники, зоологии, анатомии.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Узнавать об открытии новых месторождений полезных ископаемых.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Разбираться в технических чертежах и схемах.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Ремонтировать бытовые электроприборы.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Пробовать писать рассказы, стихи.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Делать сообщения о политических событиях.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Смотреть фильмы об исторических событиях в разных странах.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Готовить доклады, сообщения и выступать с ними перед младшими.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Заботиться о больных, оказывать им помощь.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Помочь товарищу выбрать в магазине одежду, которая ему больше всего подходит.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Участвовать в военных играх, походах.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Декламировать, петь в хоре, выступать на сцене.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Оформлять стенгазеты, стенды, выставки.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Решить задачи по геометрии.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Самостоятельно выводить формулы химических реакций.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Изучать с помощью микроскопа живые ткани, наблюдать поведение мельчайших организмов.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Уроки географии.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Собирать и ремонтировать различные механизмы (велосипед, швейную машинку, часы и др.).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Собирать и ремонтировать радиоаппаратуру.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Изучать происхождение слов и выражений.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Выступать с докладами, сообщениями перед большим количеством людей.</w:t>
      </w:r>
    </w:p>
    <w:p w:rsidR="00E21B46" w:rsidRPr="00EF2449" w:rsidRDefault="00E21B46" w:rsidP="00E21B46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Знакомиться с древней культурой по раскопкам археологов.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Работать воспитателем в младших классах.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Делать перевязки, оказывать первую помощь при травмах.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Оказывать людям различные бытовые услуги.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Заниматься в спортивной секции.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Играть на музыкальных инструментах.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Рисовать карандашом, фломастером, красками.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научно-популярную литературу о математических открытиях.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Заниматься в химическом кружке.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Ухаживать за растениями и животными.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  <w:tab w:val="left" w:pos="647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Совершать длительные и трудные походы, во время которых приходится напряженно работать по заданной программе.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Уроки труда.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Разбираться в сложных радиосхемах.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Работать со словарем, литературными источниками, библиографическими справочниками.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в газетах и смотреть по телевизору политические новости.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Знакомиться с законами исторического развития человечества.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Проводить время с маленькими детьми, рассказывать им, читать книги.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Проявлять заботу и чуткость по отношению к людям.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Проявлять такт, выдержку, самообладание в общении с людьми.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Изучать историю крупных исторических сражений и судьбы выдающихся полководцев.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Смотреть театральные постановки по телевизору.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Знакомиться с картинами, скульптурными памятниками, другими произведениями искусства.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Заниматься в математическом кружке.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Узнавать о новых достижениях в химии.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Участвовать в работе биологического кружка, проводить опыты с растениями и животными.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Составлять географические и геологические карты.</w:t>
      </w:r>
    </w:p>
    <w:p w:rsidR="00E21B46" w:rsidRPr="00EF2449" w:rsidRDefault="00E21B46" w:rsidP="00E21B46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Научиться водить машину и самому ее ремонтировать.</w:t>
      </w:r>
    </w:p>
    <w:p w:rsidR="00E21B46" w:rsidRPr="00EF2449" w:rsidRDefault="00E21B46" w:rsidP="00E21B46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Уроки физики.</w:t>
      </w:r>
    </w:p>
    <w:p w:rsidR="00E21B46" w:rsidRPr="00EF2449" w:rsidRDefault="00E21B46" w:rsidP="00E21B46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Писать сочинения на свободные темы.</w:t>
      </w:r>
    </w:p>
    <w:p w:rsidR="00E21B46" w:rsidRPr="00EF2449" w:rsidRDefault="00E21B46" w:rsidP="00E21B46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Вести дискуссии на политические темы.</w:t>
      </w:r>
    </w:p>
    <w:p w:rsidR="00E21B46" w:rsidRPr="00EF2449" w:rsidRDefault="00E21B46" w:rsidP="00E21B46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обычаи и нравы различных </w:t>
      </w:r>
      <w:r w:rsidRPr="00EF24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народов, знакомиться </w:t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EF24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историей </w:t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>культуры.</w:t>
      </w:r>
    </w:p>
    <w:p w:rsidR="00E21B46" w:rsidRPr="00EF2449" w:rsidRDefault="00E21B46" w:rsidP="00E21B46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свои поступки, поведение в общении с людьми. </w:t>
      </w:r>
    </w:p>
    <w:p w:rsidR="00E21B46" w:rsidRPr="00EF2449" w:rsidRDefault="00E21B46" w:rsidP="00E21B46">
      <w:pPr>
        <w:widowControl w:val="0"/>
        <w:numPr>
          <w:ilvl w:val="0"/>
          <w:numId w:val="21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Читать медицинскую справочную литературу.</w:t>
      </w:r>
    </w:p>
    <w:p w:rsidR="00E21B46" w:rsidRPr="00EF2449" w:rsidRDefault="00E21B46" w:rsidP="00E21B46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Работать над улучшением условий труда и совершенствованием оборудования.</w:t>
      </w:r>
    </w:p>
    <w:p w:rsidR="00E21B46" w:rsidRPr="00EF2449" w:rsidRDefault="00E21B46" w:rsidP="00E21B46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Заниматься каким-либо видом спорта, участвовать в спортивных </w:t>
      </w:r>
      <w:r w:rsidRPr="00EF2449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мероприятиях</w:t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1B46" w:rsidRPr="00EF2449" w:rsidRDefault="00E21B46" w:rsidP="00E21B46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Участвовать в вечерах школьной самодеятельности, дискотеках.</w:t>
      </w:r>
    </w:p>
    <w:p w:rsidR="00E21B46" w:rsidRPr="00EF2449" w:rsidRDefault="00E21B46" w:rsidP="00E21B46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Выпиливать, выжигать, резать по дереву.</w:t>
      </w:r>
    </w:p>
    <w:p w:rsidR="00E21B46" w:rsidRPr="00EF2449" w:rsidRDefault="00E21B46" w:rsidP="00E21B46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работу, требующую знаний математических правил и формул. </w:t>
      </w:r>
    </w:p>
    <w:p w:rsidR="00E21B46" w:rsidRPr="00EF2449" w:rsidRDefault="00E21B46" w:rsidP="00E21B46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Выполнять работу, требующую знаний, принципов и законов химии.</w:t>
      </w:r>
    </w:p>
    <w:p w:rsidR="00E21B46" w:rsidRPr="00EF2449" w:rsidRDefault="00E21B46" w:rsidP="00E21B46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Выполнять работу на открытом воздухе, требующую физической нагрузки.</w:t>
      </w:r>
    </w:p>
    <w:p w:rsidR="00E21B46" w:rsidRPr="00EF2449" w:rsidRDefault="00E21B46" w:rsidP="00E21B46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Длительно работать в полевых условиях.</w:t>
      </w:r>
    </w:p>
    <w:p w:rsidR="00E21B46" w:rsidRPr="00EF2449" w:rsidRDefault="00E21B46" w:rsidP="00E21B46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Выполнять сложные технические работы, требующие большой точности.</w:t>
      </w:r>
    </w:p>
    <w:p w:rsidR="00E21B46" w:rsidRPr="00EF2449" w:rsidRDefault="00E21B46" w:rsidP="00E21B46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Выполнять работу в закрытом помещении, требующую физической нагрузки.</w:t>
      </w:r>
    </w:p>
    <w:p w:rsidR="00E21B46" w:rsidRPr="00EF2449" w:rsidRDefault="00E21B46" w:rsidP="00E21B46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Работу, требующую анализа, обдумывания, умения выражать свои мысли.</w:t>
      </w:r>
    </w:p>
    <w:p w:rsidR="00E21B46" w:rsidRPr="00EF2449" w:rsidRDefault="00E21B46" w:rsidP="00E21B46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Работу, требующую беспристрастного отношения к людям, понимания их психологии.</w:t>
      </w:r>
    </w:p>
    <w:p w:rsidR="00E21B46" w:rsidRPr="00EF2449" w:rsidRDefault="00E21B46" w:rsidP="00E21B46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Работать с книгами, сравнивая и анализируя изученное.</w:t>
      </w:r>
    </w:p>
    <w:p w:rsidR="00E21B46" w:rsidRPr="00EF2449" w:rsidRDefault="00E21B46" w:rsidP="00E21B46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Работу, требующую большого такта, выдержки, самообладания.</w:t>
      </w:r>
    </w:p>
    <w:p w:rsidR="00E21B46" w:rsidRPr="00EF2449" w:rsidRDefault="00E21B46" w:rsidP="00E21B46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Работу, требующую большой любви к людям, внимательного к ним отношения.</w:t>
      </w:r>
    </w:p>
    <w:p w:rsidR="00E21B46" w:rsidRPr="00EF2449" w:rsidRDefault="00E21B46" w:rsidP="00E21B46">
      <w:pPr>
        <w:shd w:val="clear" w:color="auto" w:fill="FFFFFF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117.</w:t>
      </w:r>
      <w:r w:rsidRPr="00EF2449">
        <w:rPr>
          <w:rFonts w:ascii="Times New Roman" w:hAnsi="Times New Roman" w:cs="Times New Roman"/>
          <w:color w:val="000000"/>
          <w:sz w:val="24"/>
          <w:szCs w:val="24"/>
        </w:rPr>
        <w:tab/>
        <w:t>Постоянно работать с людьми.</w:t>
      </w:r>
    </w:p>
    <w:p w:rsidR="00E21B46" w:rsidRPr="00EF2449" w:rsidRDefault="00E21B46" w:rsidP="00E21B46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Работу, требующую решительности, выносливости и дисциплинированности.</w:t>
      </w:r>
    </w:p>
    <w:p w:rsidR="00E21B46" w:rsidRPr="00EF2449" w:rsidRDefault="00E21B46" w:rsidP="00E21B46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Работу, требующую постоянной подготовки, повторных упражнений.</w:t>
      </w:r>
    </w:p>
    <w:p w:rsidR="00E21B46" w:rsidRPr="00EF2449" w:rsidRDefault="00E21B46" w:rsidP="00E21B46">
      <w:pPr>
        <w:widowControl w:val="0"/>
        <w:numPr>
          <w:ilvl w:val="0"/>
          <w:numId w:val="2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2449">
        <w:rPr>
          <w:rFonts w:ascii="Times New Roman" w:hAnsi="Times New Roman" w:cs="Times New Roman"/>
          <w:color w:val="000000"/>
          <w:sz w:val="24"/>
          <w:szCs w:val="24"/>
        </w:rPr>
        <w:t>Видеть в обыденном прекрасное и стремиться передать это людям.</w:t>
      </w:r>
    </w:p>
    <w:p w:rsidR="00E21B46" w:rsidRPr="00EF2449" w:rsidRDefault="00E21B46" w:rsidP="00E21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49">
        <w:rPr>
          <w:rFonts w:ascii="Times New Roman" w:hAnsi="Times New Roman" w:cs="Times New Roman"/>
          <w:b/>
          <w:sz w:val="24"/>
          <w:szCs w:val="24"/>
        </w:rPr>
        <w:t>Лист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E21B46" w:rsidRPr="00EF2449" w:rsidTr="00E21B4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15</w:t>
            </w:r>
          </w:p>
        </w:tc>
      </w:tr>
      <w:tr w:rsidR="00E21B46" w:rsidRPr="00EF2449" w:rsidTr="00E21B4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30</w:t>
            </w:r>
          </w:p>
        </w:tc>
      </w:tr>
      <w:tr w:rsidR="00E21B46" w:rsidRPr="00EF2449" w:rsidTr="00E21B4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45</w:t>
            </w:r>
          </w:p>
        </w:tc>
      </w:tr>
      <w:tr w:rsidR="00E21B46" w:rsidRPr="00EF2449" w:rsidTr="00E21B4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60</w:t>
            </w:r>
          </w:p>
        </w:tc>
      </w:tr>
      <w:tr w:rsidR="00E21B46" w:rsidRPr="00EF2449" w:rsidTr="00E21B4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75</w:t>
            </w:r>
          </w:p>
        </w:tc>
      </w:tr>
      <w:tr w:rsidR="00E21B46" w:rsidRPr="00EF2449" w:rsidTr="00E21B4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90</w:t>
            </w:r>
          </w:p>
        </w:tc>
      </w:tr>
      <w:tr w:rsidR="00E21B46" w:rsidRPr="00EF2449" w:rsidTr="00E21B4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105</w:t>
            </w:r>
          </w:p>
        </w:tc>
      </w:tr>
      <w:tr w:rsidR="00E21B46" w:rsidRPr="00EF2449" w:rsidTr="00E21B4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2449">
              <w:rPr>
                <w:rFonts w:ascii="Times New Roman" w:hAnsi="Times New Roman" w:cs="Times New Roman"/>
              </w:rPr>
              <w:t>120</w:t>
            </w:r>
          </w:p>
        </w:tc>
      </w:tr>
      <w:tr w:rsidR="00E21B46" w:rsidRPr="00EF2449" w:rsidTr="00E21B46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B46" w:rsidRPr="00EF2449" w:rsidRDefault="00E21B46" w:rsidP="00E21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49">
        <w:rPr>
          <w:rFonts w:ascii="Times New Roman" w:hAnsi="Times New Roman" w:cs="Times New Roman"/>
          <w:b/>
          <w:sz w:val="24"/>
          <w:szCs w:val="24"/>
        </w:rPr>
        <w:t>Ключ к анкете интересов (по столбикам)</w:t>
      </w: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361"/>
        <w:gridCol w:w="5210"/>
      </w:tblGrid>
      <w:tr w:rsidR="00E21B46" w:rsidRPr="00EF2449" w:rsidTr="00E21B46">
        <w:tc>
          <w:tcPr>
            <w:tcW w:w="4361" w:type="dxa"/>
            <w:hideMark/>
          </w:tcPr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1 – математика</w:t>
            </w:r>
          </w:p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2 – химия</w:t>
            </w:r>
          </w:p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3 – биология</w:t>
            </w:r>
          </w:p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4 – геология и география</w:t>
            </w:r>
          </w:p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5 – техника</w:t>
            </w:r>
          </w:p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электрорадиотехника</w:t>
            </w:r>
            <w:proofErr w:type="spellEnd"/>
          </w:p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7 – философия и журналистика</w:t>
            </w:r>
          </w:p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8 – юридические науки</w:t>
            </w:r>
          </w:p>
        </w:tc>
        <w:tc>
          <w:tcPr>
            <w:tcW w:w="5210" w:type="dxa"/>
            <w:hideMark/>
          </w:tcPr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9 – история и археология</w:t>
            </w:r>
          </w:p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10 – педагогика</w:t>
            </w:r>
          </w:p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11 – медицина</w:t>
            </w:r>
          </w:p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12 – труд в сфере обслуживания</w:t>
            </w:r>
          </w:p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13 – военное дело и спорт</w:t>
            </w:r>
          </w:p>
          <w:p w:rsidR="00E21B46" w:rsidRPr="00EF2449" w:rsidRDefault="00E2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14 – вокальное и театральное искусство</w:t>
            </w:r>
          </w:p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sz w:val="24"/>
                <w:szCs w:val="24"/>
              </w:rPr>
              <w:t>15 – декоративно-прикладное искусство</w:t>
            </w:r>
          </w:p>
        </w:tc>
      </w:tr>
      <w:tr w:rsidR="00E21B46" w:rsidRPr="00EF2449" w:rsidTr="00E21B46">
        <w:tc>
          <w:tcPr>
            <w:tcW w:w="4361" w:type="dxa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B46" w:rsidRPr="00EF2449" w:rsidRDefault="00E21B46" w:rsidP="00E21B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>Если в нескольких столбиках насчитывается по 4-5 плюсов, можно говорить о неопределенности интересов. Наличие устойчивого интереса к определенной области деятельности или знаний можно зафиксировать, если в одном из столбиков будет насчитываться 6-8 плюсов.</w:t>
      </w:r>
    </w:p>
    <w:p w:rsidR="00E21B46" w:rsidRPr="00EF2449" w:rsidRDefault="00E21B46" w:rsidP="00E21B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449">
        <w:rPr>
          <w:rFonts w:ascii="Times New Roman" w:hAnsi="Times New Roman" w:cs="Times New Roman"/>
          <w:sz w:val="24"/>
          <w:szCs w:val="24"/>
        </w:rPr>
        <w:t>Выявив интерес, соотнесите его с профессией, которую Вы намерены выбрать.</w:t>
      </w: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E21B46" w:rsidRPr="00EF2449" w:rsidRDefault="00E21B46" w:rsidP="00E21B46">
      <w:pPr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proofErr w:type="spellStart"/>
      <w:r w:rsidRPr="00EF244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Социализированность</w:t>
      </w:r>
      <w:proofErr w:type="spellEnd"/>
      <w:r w:rsidRPr="00EF244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личности учащихся</w:t>
      </w:r>
      <w:r w:rsidRPr="00EF244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</w:p>
    <w:p w:rsidR="00E21B46" w:rsidRPr="00EF2449" w:rsidRDefault="00E21B46" w:rsidP="00E21B46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EF2449">
        <w:rPr>
          <w:rFonts w:ascii="Times New Roman" w:hAnsi="Times New Roman" w:cs="Times New Roman"/>
          <w:i/>
          <w:iCs/>
          <w:spacing w:val="-1"/>
          <w:sz w:val="24"/>
          <w:szCs w:val="24"/>
        </w:rPr>
        <w:t>(на конец 2005</w:t>
      </w:r>
      <w:r w:rsidRPr="00EF2449">
        <w:rPr>
          <w:rFonts w:ascii="Times New Roman" w:hAnsi="Times New Roman" w:cs="Times New Roman"/>
          <w:i/>
          <w:iCs/>
          <w:spacing w:val="-1"/>
          <w:sz w:val="24"/>
          <w:szCs w:val="24"/>
        </w:rPr>
        <w:sym w:font="Symbol" w:char="002D"/>
      </w:r>
      <w:r w:rsidRPr="00EF244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2006 учебного года, исследование проводилось в 10 </w:t>
      </w:r>
      <w:r w:rsidRPr="00EF2449">
        <w:rPr>
          <w:rFonts w:ascii="Times New Roman" w:hAnsi="Times New Roman" w:cs="Times New Roman"/>
          <w:i/>
          <w:iCs/>
          <w:spacing w:val="-1"/>
          <w:sz w:val="24"/>
          <w:szCs w:val="24"/>
        </w:rPr>
        <w:sym w:font="Symbol" w:char="002D"/>
      </w:r>
      <w:r w:rsidRPr="00EF244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11 классах).</w:t>
      </w: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7728" w:type="dxa"/>
        <w:jc w:val="center"/>
        <w:tblCellSpacing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2313"/>
        <w:gridCol w:w="1823"/>
        <w:gridCol w:w="1547"/>
        <w:gridCol w:w="2045"/>
      </w:tblGrid>
      <w:tr w:rsidR="00E21B46" w:rsidRPr="00EF2449" w:rsidTr="00E21B46">
        <w:trPr>
          <w:trHeight w:val="540"/>
          <w:tblCellSpacing w:w="0" w:type="dxa"/>
          <w:jc w:val="center"/>
        </w:trPr>
        <w:tc>
          <w:tcPr>
            <w:tcW w:w="23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Социальная </w:t>
            </w:r>
            <w:proofErr w:type="spellStart"/>
            <w:r w:rsidRPr="00EF24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адаптированность</w:t>
            </w:r>
            <w:proofErr w:type="spellEnd"/>
          </w:p>
        </w:tc>
        <w:tc>
          <w:tcPr>
            <w:tcW w:w="18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Автономность</w:t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Социальная активность</w:t>
            </w:r>
          </w:p>
        </w:tc>
        <w:tc>
          <w:tcPr>
            <w:tcW w:w="20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Нравственность</w:t>
            </w:r>
          </w:p>
        </w:tc>
      </w:tr>
      <w:tr w:rsidR="00E21B46" w:rsidRPr="00EF2449" w:rsidTr="00E21B46">
        <w:trPr>
          <w:trHeight w:val="360"/>
          <w:tblCellSpacing w:w="0" w:type="dxa"/>
          <w:jc w:val="center"/>
        </w:trPr>
        <w:tc>
          <w:tcPr>
            <w:tcW w:w="23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3,8</w:t>
            </w:r>
          </w:p>
        </w:tc>
        <w:tc>
          <w:tcPr>
            <w:tcW w:w="18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3,4</w:t>
            </w: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4.3</w:t>
            </w:r>
          </w:p>
        </w:tc>
        <w:tc>
          <w:tcPr>
            <w:tcW w:w="20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3,7</w:t>
            </w:r>
          </w:p>
        </w:tc>
      </w:tr>
      <w:tr w:rsidR="000403DA" w:rsidRPr="00EF2449" w:rsidTr="00E21B46">
        <w:trPr>
          <w:trHeight w:val="360"/>
          <w:tblCellSpacing w:w="0" w:type="dxa"/>
          <w:jc w:val="center"/>
        </w:trPr>
        <w:tc>
          <w:tcPr>
            <w:tcW w:w="23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0403DA" w:rsidRDefault="00040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0403DA" w:rsidRPr="00EF2449" w:rsidRDefault="00040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0403DA" w:rsidRPr="00EF2449" w:rsidRDefault="00040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0403DA" w:rsidRPr="00EF2449" w:rsidRDefault="00040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hideMark/>
          </w:tcPr>
          <w:p w:rsidR="000403DA" w:rsidRPr="00EF2449" w:rsidRDefault="000403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21B46" w:rsidRDefault="00E21B46" w:rsidP="00E21B46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F2449">
        <w:rPr>
          <w:rFonts w:ascii="Times New Roman" w:eastAsia="Times New Roman" w:hAnsi="Times New Roman" w:cs="Times New Roman"/>
          <w:noProof/>
          <w:spacing w:val="-1"/>
          <w:sz w:val="24"/>
          <w:szCs w:val="24"/>
        </w:rPr>
        <w:drawing>
          <wp:inline distT="0" distB="0" distL="0" distR="0">
            <wp:extent cx="4370070" cy="166179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03DA" w:rsidRPr="00EF2449" w:rsidRDefault="000403DA" w:rsidP="00E21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4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449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социального мониторинга </w:t>
      </w:r>
    </w:p>
    <w:p w:rsidR="00E21B46" w:rsidRPr="00EF2449" w:rsidRDefault="00E21B46" w:rsidP="00E21B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4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«Изучение </w:t>
      </w:r>
      <w:r w:rsidRPr="00EF244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общественного мнения о деятельности </w:t>
      </w:r>
      <w:r w:rsidRPr="00EF2449">
        <w:rPr>
          <w:rFonts w:ascii="Times New Roman" w:hAnsi="Times New Roman" w:cs="Times New Roman"/>
          <w:b/>
          <w:i/>
          <w:sz w:val="28"/>
          <w:szCs w:val="28"/>
        </w:rPr>
        <w:t>МОУ Жуковская средняя общеобразовательная школа №1»</w:t>
      </w:r>
    </w:p>
    <w:p w:rsidR="00E21B46" w:rsidRPr="00EF2449" w:rsidRDefault="00E21B46" w:rsidP="00E21B46">
      <w:pPr>
        <w:shd w:val="clear" w:color="auto" w:fill="FFFFFF"/>
        <w:spacing w:line="274" w:lineRule="exact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</w:p>
    <w:p w:rsidR="00E21B46" w:rsidRPr="00EF2449" w:rsidRDefault="00E21B46" w:rsidP="00E21B46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21B46" w:rsidRPr="00EF2449" w:rsidRDefault="00E21B46" w:rsidP="00E21B46">
      <w:pPr>
        <w:shd w:val="clear" w:color="auto" w:fill="FFFFFF"/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EF24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Педагогический коллектив нашего образовательного учреждения видит свою задачу в </w:t>
      </w:r>
      <w:r w:rsidRPr="00EF244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том, чтобы, вооружив  родителей психолого-педагогическими знаниями, привлечь</w:t>
      </w:r>
    </w:p>
    <w:p w:rsidR="00E21B46" w:rsidRPr="00EF2449" w:rsidRDefault="00E21B46" w:rsidP="00E21B46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F24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их к совместной деятельности по обучению и воспитанию детей, использовать положительные потенциалы выпускников школы и жителей микрорайона школы для </w:t>
      </w:r>
      <w:r w:rsidRPr="00EF2449">
        <w:rPr>
          <w:rFonts w:ascii="Times New Roman" w:hAnsi="Times New Roman" w:cs="Times New Roman"/>
          <w:sz w:val="28"/>
          <w:szCs w:val="28"/>
        </w:rPr>
        <w:t xml:space="preserve">установления и развития личных, профессиональных и образовательных связей. </w:t>
      </w:r>
      <w:r w:rsidRPr="00EF24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Осуществление продуктивной деятельности по обучению и воспитанию в школе невозможно без получения обратной связи. Поэтому, основной функцией социально – психологической службы школы является отслеживание изменений, содержания, дидактической целесообразности применяемых форм, соответствия </w:t>
      </w:r>
      <w:proofErr w:type="spellStart"/>
      <w:r w:rsidRPr="00EF244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психолого</w:t>
      </w:r>
      <w:proofErr w:type="spellEnd"/>
      <w:r w:rsidRPr="00EF2449">
        <w:rPr>
          <w:rFonts w:ascii="Times New Roman" w:hAnsi="Times New Roman" w:cs="Times New Roman"/>
          <w:color w:val="000000"/>
          <w:spacing w:val="-4"/>
          <w:sz w:val="28"/>
          <w:szCs w:val="28"/>
        </w:rPr>
        <w:t>– возрастных особенностей содержанию деятельностей, когда речь идет о воспитательных воздействиях в учебном процессе, о внеклассной работе по предмету и внеклассной, внешкольной, развивающей деятельности вообще, и об отношении к деятельности образовательного учреждения родителей, выпускников школы, жителей микрорайона школы.</w:t>
      </w:r>
    </w:p>
    <w:p w:rsidR="00E21B46" w:rsidRPr="00EF2449" w:rsidRDefault="00E21B46" w:rsidP="00E21B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2449">
        <w:rPr>
          <w:rFonts w:ascii="Times New Roman" w:hAnsi="Times New Roman" w:cs="Times New Roman"/>
          <w:b/>
          <w:i/>
          <w:sz w:val="28"/>
          <w:szCs w:val="28"/>
        </w:rPr>
        <w:t>Ежегодно в школе проводится мониторинг ор</w:t>
      </w:r>
      <w:r w:rsidRPr="00EF2449">
        <w:rPr>
          <w:rFonts w:ascii="Times New Roman" w:hAnsi="Times New Roman" w:cs="Times New Roman"/>
          <w:b/>
          <w:bCs/>
          <w:i/>
          <w:sz w:val="28"/>
          <w:szCs w:val="28"/>
        </w:rPr>
        <w:t>ганизации совместной деятельности образовательного учреждения и родителей, выпускников школы и жителей микрорайона по следующим диагностикам:</w:t>
      </w:r>
    </w:p>
    <w:p w:rsidR="00E21B46" w:rsidRPr="00EF2449" w:rsidRDefault="00E21B46" w:rsidP="00E21B46">
      <w:pPr>
        <w:numPr>
          <w:ilvl w:val="0"/>
          <w:numId w:val="25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49">
        <w:rPr>
          <w:rFonts w:ascii="Times New Roman" w:hAnsi="Times New Roman" w:cs="Times New Roman"/>
          <w:sz w:val="28"/>
          <w:szCs w:val="28"/>
        </w:rPr>
        <w:t>Микроисследование «Типология семей учащихся», 1-11 классы.</w:t>
      </w:r>
    </w:p>
    <w:p w:rsidR="00E21B46" w:rsidRPr="00EF2449" w:rsidRDefault="00E21B46" w:rsidP="00E21B46">
      <w:pPr>
        <w:numPr>
          <w:ilvl w:val="0"/>
          <w:numId w:val="25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49">
        <w:rPr>
          <w:rFonts w:ascii="Times New Roman" w:hAnsi="Times New Roman" w:cs="Times New Roman"/>
          <w:sz w:val="28"/>
          <w:szCs w:val="28"/>
        </w:rPr>
        <w:t>Изучение информационных запросов родителей, 9 –11 классы.</w:t>
      </w:r>
    </w:p>
    <w:p w:rsidR="00E21B46" w:rsidRPr="00EF2449" w:rsidRDefault="00E21B46" w:rsidP="00E21B46">
      <w:pPr>
        <w:numPr>
          <w:ilvl w:val="0"/>
          <w:numId w:val="25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49">
        <w:rPr>
          <w:rFonts w:ascii="Times New Roman" w:hAnsi="Times New Roman" w:cs="Times New Roman"/>
          <w:sz w:val="28"/>
          <w:szCs w:val="28"/>
        </w:rPr>
        <w:t xml:space="preserve">Социальный мониторинг «Изучение </w:t>
      </w:r>
      <w:r w:rsidRPr="00EF244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мнения о деятельности </w:t>
      </w:r>
      <w:r w:rsidRPr="00EF2449">
        <w:rPr>
          <w:rFonts w:ascii="Times New Roman" w:hAnsi="Times New Roman" w:cs="Times New Roman"/>
          <w:sz w:val="28"/>
          <w:szCs w:val="28"/>
        </w:rPr>
        <w:t>МОУ Жуковская средняя общеобразовательная школа №1».</w:t>
      </w:r>
    </w:p>
    <w:p w:rsidR="00E21B46" w:rsidRPr="00EF2449" w:rsidRDefault="00E21B46" w:rsidP="00E21B46">
      <w:pPr>
        <w:numPr>
          <w:ilvl w:val="0"/>
          <w:numId w:val="25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49">
        <w:rPr>
          <w:rFonts w:ascii="Times New Roman" w:hAnsi="Times New Roman" w:cs="Times New Roman"/>
          <w:sz w:val="28"/>
          <w:szCs w:val="28"/>
        </w:rPr>
        <w:t>Анкетирование родителей будущих первоклассников.</w:t>
      </w:r>
    </w:p>
    <w:p w:rsidR="00E21B46" w:rsidRPr="00EF2449" w:rsidRDefault="00E21B46" w:rsidP="00E21B46">
      <w:pPr>
        <w:numPr>
          <w:ilvl w:val="0"/>
          <w:numId w:val="25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49">
        <w:rPr>
          <w:rFonts w:ascii="Times New Roman" w:hAnsi="Times New Roman" w:cs="Times New Roman"/>
          <w:sz w:val="28"/>
          <w:szCs w:val="28"/>
        </w:rPr>
        <w:t>Тестирование «Я и мой ребенок».</w:t>
      </w:r>
    </w:p>
    <w:p w:rsidR="00E21B46" w:rsidRPr="00EF2449" w:rsidRDefault="00E21B46" w:rsidP="00E21B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21B46" w:rsidRPr="00EF2449" w:rsidRDefault="00E21B46" w:rsidP="00E21B46">
      <w:pPr>
        <w:shd w:val="clear" w:color="auto" w:fill="FFFFFF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F244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Результаты социального мониторинга </w:t>
      </w:r>
      <w:r w:rsidRPr="00EF244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общественного мнения о деятельности </w:t>
      </w:r>
      <w:r w:rsidRPr="00EF2449">
        <w:rPr>
          <w:rFonts w:ascii="Times New Roman" w:hAnsi="Times New Roman" w:cs="Times New Roman"/>
          <w:b/>
          <w:i/>
          <w:sz w:val="28"/>
          <w:szCs w:val="28"/>
        </w:rPr>
        <w:t>МОУ Жуковская средняя общеобразовательная школа №1</w:t>
      </w:r>
    </w:p>
    <w:p w:rsidR="00E21B46" w:rsidRPr="00EF2449" w:rsidRDefault="00E21B46" w:rsidP="00E21B46">
      <w:pPr>
        <w:shd w:val="clear" w:color="auto" w:fill="FFFFFF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EF2449">
        <w:rPr>
          <w:rFonts w:ascii="Times New Roman" w:hAnsi="Times New Roman" w:cs="Times New Roman"/>
          <w:b/>
          <w:i/>
          <w:sz w:val="28"/>
          <w:szCs w:val="28"/>
        </w:rPr>
        <w:t>представлены в таблице</w:t>
      </w:r>
    </w:p>
    <w:p w:rsidR="00E21B46" w:rsidRPr="00EF2449" w:rsidRDefault="00E21B46" w:rsidP="00E21B46">
      <w:pPr>
        <w:shd w:val="clear" w:color="auto" w:fill="FFFFFF"/>
        <w:ind w:left="8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70" w:type="pct"/>
        <w:tblBorders>
          <w:top w:val="triple" w:sz="4" w:space="0" w:color="FFFFFF"/>
          <w:left w:val="triple" w:sz="4" w:space="0" w:color="FFFFFF"/>
          <w:bottom w:val="triple" w:sz="4" w:space="0" w:color="FFFFFF"/>
          <w:right w:val="triple" w:sz="4" w:space="0" w:color="FFFFFF"/>
          <w:insideH w:val="triple" w:sz="4" w:space="0" w:color="FFFFFF"/>
          <w:insideV w:val="triple" w:sz="4" w:space="0" w:color="FFFFFF"/>
        </w:tblBorders>
        <w:shd w:val="clear" w:color="auto" w:fill="D9D9D9"/>
        <w:tblLook w:val="01E0"/>
      </w:tblPr>
      <w:tblGrid>
        <w:gridCol w:w="923"/>
        <w:gridCol w:w="7149"/>
        <w:gridCol w:w="2300"/>
        <w:gridCol w:w="2300"/>
        <w:gridCol w:w="2321"/>
      </w:tblGrid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vAlign w:val="center"/>
            <w:hideMark/>
          </w:tcPr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vAlign w:val="center"/>
            <w:hideMark/>
          </w:tcPr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исследований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2003 – 2004</w:t>
            </w:r>
          </w:p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2004 – 2005</w:t>
            </w:r>
          </w:p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2005-2006</w:t>
            </w:r>
          </w:p>
          <w:p w:rsidR="00E21B46" w:rsidRPr="00EF2449" w:rsidRDefault="00E21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92" w:type="pct"/>
            <w:gridSpan w:val="4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 (учащихся 9-11классов)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Степень удовлетворенности образовательной деятельностью школы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Степень удовлетворенности реализацией учебных запросов учащихся по различным направлениям: индивидуальная программа образовательной  деятельности по предмету, участие в работе клубов, изучение учебных дисциплин на повышенном уровне.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Удовлетворенность организацией учебного труда детей в образовательном учреждении.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Степень удовлетворенности запросов учащихся по различным направлениям дополнительного образования.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 xml:space="preserve">Степень удовлетворенности организацией творческой деятельности детей: классные, в параллели, общешкольные мероприятия, предметные и </w:t>
            </w:r>
            <w:proofErr w:type="spellStart"/>
            <w:r w:rsidRPr="00EF2449">
              <w:rPr>
                <w:rFonts w:ascii="Times New Roman" w:hAnsi="Times New Roman" w:cs="Times New Roman"/>
              </w:rPr>
              <w:t>внепредметные</w:t>
            </w:r>
            <w:proofErr w:type="spellEnd"/>
            <w:r w:rsidRPr="00EF2449">
              <w:rPr>
                <w:rFonts w:ascii="Times New Roman" w:hAnsi="Times New Roman" w:cs="Times New Roman"/>
              </w:rPr>
              <w:t xml:space="preserve"> события, программы, проекты.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 xml:space="preserve">Степень удовлетворенности применением </w:t>
            </w:r>
            <w:proofErr w:type="spellStart"/>
            <w:r w:rsidRPr="00EF2449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EF2449">
              <w:rPr>
                <w:rFonts w:ascii="Times New Roman" w:hAnsi="Times New Roman" w:cs="Times New Roman"/>
              </w:rPr>
              <w:t xml:space="preserve"> технологий в образовательном учреждении.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Степень удовлетворенности применением информационных технологий в образовательном учреждении.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Степень удовлетворенности наличием и результативностью ученического самоуправления.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Удовлетворенность созданным психологическим климатом и взаимоотношениями в образовательном учреждении.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92" w:type="pct"/>
            <w:gridSpan w:val="4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Выпускники школы (выпуски2000-2005года)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Удовлетворенность качеством учебно-научных знаний, умений и навыков, приобретенных в школе.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Удовлетворенность организацией учебного труда в школе.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Удовлетворенность развитием творческих способностей  личности  в системе дополнительного образования школы.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Удовлетворенность организацией физического воспитания в школе.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Удовлетворенность созданным психологическим климатом и взаимоотношениями в образовательном учреждении.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92" w:type="pct"/>
            <w:gridSpan w:val="4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Жители микрорайона школы(300 респондентов)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Положительное отношение к образовательной деятельности школы.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449">
              <w:rPr>
                <w:rFonts w:ascii="Times New Roman" w:hAnsi="Times New Roman" w:cs="Times New Roman"/>
              </w:rPr>
              <w:t>Положительное отношение к воспитательной деятельности школы.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</w:rPr>
              <w:t>Положительное отношение к спортивно-оздоровительной деятельности школы.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E21B46" w:rsidRPr="00EF2449" w:rsidTr="00E21B46">
        <w:tc>
          <w:tcPr>
            <w:tcW w:w="308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8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D9D9D9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</w:rPr>
              <w:t>Положительное отношение к участию школы в социально – значимых мероприятиях.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F3F3F3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767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E0E0E0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774" w:type="pct"/>
            <w:tcBorders>
              <w:top w:val="triple" w:sz="4" w:space="0" w:color="FFFFFF"/>
              <w:left w:val="triple" w:sz="4" w:space="0" w:color="FFFFFF"/>
              <w:bottom w:val="triple" w:sz="4" w:space="0" w:color="FFFFFF"/>
              <w:right w:val="triple" w:sz="4" w:space="0" w:color="FFFFFF"/>
            </w:tcBorders>
            <w:shd w:val="clear" w:color="auto" w:fill="CCCCCC"/>
            <w:vAlign w:val="center"/>
            <w:hideMark/>
          </w:tcPr>
          <w:p w:rsidR="00E21B46" w:rsidRPr="00EF2449" w:rsidRDefault="00E21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2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</w:t>
            </w:r>
          </w:p>
        </w:tc>
      </w:tr>
    </w:tbl>
    <w:p w:rsidR="00E21B46" w:rsidRPr="00EF2449" w:rsidRDefault="00E21B46" w:rsidP="00E21B46">
      <w:pPr>
        <w:shd w:val="clear" w:color="auto" w:fill="FFFFFF"/>
        <w:rPr>
          <w:rFonts w:ascii="Times New Roman" w:hAnsi="Times New Roman" w:cs="Times New Roman"/>
          <w:b/>
          <w:bCs/>
          <w:color w:val="292929"/>
          <w:spacing w:val="5"/>
          <w:sz w:val="27"/>
          <w:szCs w:val="27"/>
          <w:u w:val="single"/>
        </w:rPr>
      </w:pPr>
    </w:p>
    <w:p w:rsidR="00E21B46" w:rsidRPr="00EF2449" w:rsidRDefault="00E21B46">
      <w:pPr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br w:type="page"/>
      </w:r>
    </w:p>
    <w:p w:rsidR="00E21B46" w:rsidRPr="00EF2449" w:rsidRDefault="00E21B46" w:rsidP="00E21B46">
      <w:pPr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lastRenderedPageBreak/>
        <w:t>Диагностические методики, используемые в работе классных руководителей:</w:t>
      </w:r>
    </w:p>
    <w:p w:rsidR="00E21B46" w:rsidRPr="00EF2449" w:rsidRDefault="00E21B46" w:rsidP="00E21B46">
      <w:pPr>
        <w:rPr>
          <w:rFonts w:ascii="Times New Roman" w:hAnsi="Times New Roman" w:cs="Times New Roman"/>
        </w:rPr>
      </w:pPr>
    </w:p>
    <w:p w:rsidR="00E21B46" w:rsidRPr="00EF2449" w:rsidRDefault="00E21B46" w:rsidP="00E21B46">
      <w:pPr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Методика Н.П.Капустина «Уровень воспитанности учащихся»</w:t>
      </w:r>
    </w:p>
    <w:p w:rsidR="00E21B46" w:rsidRPr="00EF2449" w:rsidRDefault="00E21B46" w:rsidP="00E21B46">
      <w:pPr>
        <w:rPr>
          <w:rFonts w:ascii="Times New Roman" w:hAnsi="Times New Roman" w:cs="Times New Roman"/>
        </w:rPr>
      </w:pPr>
    </w:p>
    <w:p w:rsidR="00E21B46" w:rsidRPr="00EF2449" w:rsidRDefault="00E21B46" w:rsidP="00E21B46">
      <w:pPr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Методика Е.Н.Степанова «Изучение коммуникативных склонностей учащихся»</w:t>
      </w:r>
    </w:p>
    <w:p w:rsidR="00E21B46" w:rsidRPr="00EF2449" w:rsidRDefault="00E21B46" w:rsidP="00E21B46">
      <w:pPr>
        <w:rPr>
          <w:rFonts w:ascii="Times New Roman" w:hAnsi="Times New Roman" w:cs="Times New Roman"/>
        </w:rPr>
      </w:pPr>
    </w:p>
    <w:p w:rsidR="00E21B46" w:rsidRPr="00EF2449" w:rsidRDefault="00E21B46" w:rsidP="00E21B46">
      <w:pPr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 xml:space="preserve">Методика М.И. Рожкова  «Уровень развития самоуправления в коллективе», «Уровень </w:t>
      </w:r>
      <w:proofErr w:type="spellStart"/>
      <w:r w:rsidRPr="00EF2449">
        <w:rPr>
          <w:rFonts w:ascii="Times New Roman" w:hAnsi="Times New Roman" w:cs="Times New Roman"/>
        </w:rPr>
        <w:t>социализированности</w:t>
      </w:r>
      <w:proofErr w:type="spellEnd"/>
      <w:r w:rsidRPr="00EF2449">
        <w:rPr>
          <w:rFonts w:ascii="Times New Roman" w:hAnsi="Times New Roman" w:cs="Times New Roman"/>
        </w:rPr>
        <w:t xml:space="preserve"> учащихся»</w:t>
      </w:r>
    </w:p>
    <w:p w:rsidR="00E21B46" w:rsidRPr="00EF2449" w:rsidRDefault="00E21B46" w:rsidP="00E21B46">
      <w:pPr>
        <w:rPr>
          <w:rFonts w:ascii="Times New Roman" w:hAnsi="Times New Roman" w:cs="Times New Roman"/>
        </w:rPr>
      </w:pPr>
    </w:p>
    <w:p w:rsidR="00E21B46" w:rsidRPr="00EF2449" w:rsidRDefault="00E21B46" w:rsidP="00E21B46">
      <w:pPr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Методика Е.Н. Степанова «Исследование удовлетворённости педагогов и родителей жизнедеятельностью в образовательном учреждении»</w:t>
      </w:r>
    </w:p>
    <w:p w:rsidR="00E21B46" w:rsidRPr="00EF2449" w:rsidRDefault="00E21B46" w:rsidP="00E21B46">
      <w:pPr>
        <w:rPr>
          <w:rFonts w:ascii="Times New Roman" w:hAnsi="Times New Roman" w:cs="Times New Roman"/>
        </w:rPr>
      </w:pPr>
    </w:p>
    <w:p w:rsidR="00E21B46" w:rsidRPr="00EF2449" w:rsidRDefault="00E21B46" w:rsidP="00E21B46">
      <w:pPr>
        <w:rPr>
          <w:rFonts w:ascii="Times New Roman" w:hAnsi="Times New Roman" w:cs="Times New Roman"/>
        </w:rPr>
      </w:pPr>
      <w:r w:rsidRPr="00EF2449">
        <w:rPr>
          <w:rFonts w:ascii="Times New Roman" w:hAnsi="Times New Roman" w:cs="Times New Roman"/>
        </w:rPr>
        <w:t>Методика  А. А. Андреева «Изучение удовлетворенности учащихся школьной жизнью»</w:t>
      </w:r>
    </w:p>
    <w:sectPr w:rsidR="00E21B46" w:rsidRPr="00EF2449" w:rsidSect="00E21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A61"/>
    <w:multiLevelType w:val="singleLevel"/>
    <w:tmpl w:val="185A9B06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F8E5273"/>
    <w:multiLevelType w:val="hybridMultilevel"/>
    <w:tmpl w:val="B05ADCAA"/>
    <w:lvl w:ilvl="0" w:tplc="23363526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045B4"/>
    <w:multiLevelType w:val="multilevel"/>
    <w:tmpl w:val="9DB0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F3F4F"/>
    <w:multiLevelType w:val="singleLevel"/>
    <w:tmpl w:val="F46EB7D8"/>
    <w:lvl w:ilvl="0">
      <w:start w:val="49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8D24B1"/>
    <w:multiLevelType w:val="multilevel"/>
    <w:tmpl w:val="B6A8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3C02"/>
    <w:multiLevelType w:val="hybridMultilevel"/>
    <w:tmpl w:val="FCD8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A7EAB"/>
    <w:multiLevelType w:val="multilevel"/>
    <w:tmpl w:val="7658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3483E"/>
    <w:multiLevelType w:val="hybridMultilevel"/>
    <w:tmpl w:val="2ADA5238"/>
    <w:lvl w:ilvl="0" w:tplc="F0467790">
      <w:start w:val="1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A601D"/>
    <w:multiLevelType w:val="multilevel"/>
    <w:tmpl w:val="87D4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C7CAE"/>
    <w:multiLevelType w:val="singleLevel"/>
    <w:tmpl w:val="FF7E282E"/>
    <w:lvl w:ilvl="0">
      <w:start w:val="1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F612E56"/>
    <w:multiLevelType w:val="hybridMultilevel"/>
    <w:tmpl w:val="9ED28E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538AF"/>
    <w:multiLevelType w:val="singleLevel"/>
    <w:tmpl w:val="94748F10"/>
    <w:lvl w:ilvl="0">
      <w:start w:val="102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DC00CFA"/>
    <w:multiLevelType w:val="singleLevel"/>
    <w:tmpl w:val="F5E27F76"/>
    <w:lvl w:ilvl="0">
      <w:start w:val="46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DD20229"/>
    <w:multiLevelType w:val="singleLevel"/>
    <w:tmpl w:val="297855AC"/>
    <w:lvl w:ilvl="0">
      <w:start w:val="1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F824B61"/>
    <w:multiLevelType w:val="singleLevel"/>
    <w:tmpl w:val="0C0C895A"/>
    <w:lvl w:ilvl="0">
      <w:start w:val="108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E3F2725"/>
    <w:multiLevelType w:val="hybridMultilevel"/>
    <w:tmpl w:val="614056C2"/>
    <w:lvl w:ilvl="0" w:tplc="8CD419E2">
      <w:start w:val="7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62016"/>
    <w:multiLevelType w:val="singleLevel"/>
    <w:tmpl w:val="472601B8"/>
    <w:lvl w:ilvl="0">
      <w:start w:val="118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10179B9"/>
    <w:multiLevelType w:val="multilevel"/>
    <w:tmpl w:val="2206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6A0E3D"/>
    <w:multiLevelType w:val="hybridMultilevel"/>
    <w:tmpl w:val="F1C0FD20"/>
    <w:lvl w:ilvl="0" w:tplc="A226349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7F4E81"/>
    <w:multiLevelType w:val="singleLevel"/>
    <w:tmpl w:val="F116946C"/>
    <w:lvl w:ilvl="0">
      <w:start w:val="16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FB341A2"/>
    <w:multiLevelType w:val="multilevel"/>
    <w:tmpl w:val="399C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E4CF7"/>
    <w:multiLevelType w:val="singleLevel"/>
    <w:tmpl w:val="73AE4776"/>
    <w:lvl w:ilvl="0">
      <w:start w:val="3"/>
      <w:numFmt w:val="upperRoman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</w:num>
  <w:num w:numId="13">
    <w:abstractNumId w:val="0"/>
    <w:lvlOverride w:ilvl="0">
      <w:lvl w:ilvl="0">
        <w:start w:val="2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3"/>
    <w:lvlOverride w:ilvl="0">
      <w:startOverride w:val="11"/>
    </w:lvlOverride>
  </w:num>
  <w:num w:numId="15">
    <w:abstractNumId w:val="21"/>
    <w:lvlOverride w:ilvl="0">
      <w:startOverride w:val="3"/>
    </w:lvlOverride>
  </w:num>
  <w:num w:numId="16">
    <w:abstractNumId w:val="9"/>
    <w:lvlOverride w:ilvl="0">
      <w:startOverride w:val="1"/>
    </w:lvlOverride>
  </w:num>
  <w:num w:numId="17">
    <w:abstractNumId w:val="19"/>
    <w:lvlOverride w:ilvl="0">
      <w:startOverride w:val="16"/>
    </w:lvlOverride>
  </w:num>
  <w:num w:numId="18">
    <w:abstractNumId w:val="12"/>
    <w:lvlOverride w:ilvl="0">
      <w:startOverride w:val="46"/>
    </w:lvlOverride>
  </w:num>
  <w:num w:numId="19">
    <w:abstractNumId w:val="3"/>
    <w:lvlOverride w:ilvl="0">
      <w:startOverride w:val="49"/>
    </w:lvlOverride>
  </w:num>
  <w:num w:numId="20">
    <w:abstractNumId w:val="3"/>
    <w:lvlOverride w:ilvl="0">
      <w:lvl w:ilvl="0">
        <w:start w:val="49"/>
        <w:numFmt w:val="decimal"/>
        <w:lvlText w:val="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"/>
    <w:lvlOverride w:ilvl="0">
      <w:lvl w:ilvl="0">
        <w:start w:val="49"/>
        <w:numFmt w:val="decimal"/>
        <w:lvlText w:val="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1"/>
    <w:lvlOverride w:ilvl="0">
      <w:startOverride w:val="102"/>
    </w:lvlOverride>
  </w:num>
  <w:num w:numId="23">
    <w:abstractNumId w:val="14"/>
    <w:lvlOverride w:ilvl="0">
      <w:startOverride w:val="108"/>
    </w:lvlOverride>
  </w:num>
  <w:num w:numId="24">
    <w:abstractNumId w:val="16"/>
    <w:lvlOverride w:ilvl="0">
      <w:startOverride w:val="118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B46"/>
    <w:rsid w:val="000403DA"/>
    <w:rsid w:val="000907D6"/>
    <w:rsid w:val="00093BC7"/>
    <w:rsid w:val="000B4FD4"/>
    <w:rsid w:val="001026E0"/>
    <w:rsid w:val="00197FDD"/>
    <w:rsid w:val="002E1C46"/>
    <w:rsid w:val="002F0BA4"/>
    <w:rsid w:val="00433CB6"/>
    <w:rsid w:val="00872F70"/>
    <w:rsid w:val="008C6151"/>
    <w:rsid w:val="00A14F65"/>
    <w:rsid w:val="00A8101E"/>
    <w:rsid w:val="00C83F58"/>
    <w:rsid w:val="00E21B46"/>
    <w:rsid w:val="00E675FB"/>
    <w:rsid w:val="00EF2449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nhideWhenUsed/>
    <w:rsid w:val="00E21B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21B4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rotY val="350"/>
      <c:perspective val="0"/>
    </c:view3D>
    <c:plotArea>
      <c:layout>
        <c:manualLayout>
          <c:layoutTarget val="inner"/>
          <c:xMode val="edge"/>
          <c:yMode val="edge"/>
          <c:x val="0.34716157205240289"/>
          <c:y val="0.21612903225806451"/>
          <c:w val="0.30567685589519727"/>
          <c:h val="0.312903225806452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1505">
              <a:noFill/>
            </a:ln>
          </c:spPr>
          <c:explosion val="25"/>
          <c:dPt>
            <c:idx val="1"/>
            <c:spPr>
              <a:solidFill>
                <a:srgbClr val="993366"/>
              </a:solidFill>
              <a:ln w="21505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1505">
                <a:noFill/>
              </a:ln>
            </c:spPr>
          </c:dPt>
          <c:dPt>
            <c:idx val="3"/>
            <c:spPr>
              <a:solidFill>
                <a:srgbClr val="CCFFFF"/>
              </a:solidFill>
              <a:ln w="21505">
                <a:noFill/>
              </a:ln>
            </c:spPr>
          </c:dPt>
          <c:dPt>
            <c:idx val="4"/>
            <c:spPr>
              <a:solidFill>
                <a:srgbClr val="660066"/>
              </a:solidFill>
              <a:ln w="21505">
                <a:noFill/>
              </a:ln>
            </c:spPr>
          </c:dPt>
          <c:dLbls>
            <c:dLbl>
              <c:idx val="0"/>
              <c:layout>
                <c:manualLayout>
                  <c:x val="0.14395653250207532"/>
                  <c:y val="-0.10048915581702131"/>
                </c:manualLayout>
              </c:layout>
              <c:dLblPos val="bestFit"/>
              <c:showCatName val="1"/>
            </c:dLbl>
            <c:dLbl>
              <c:idx val="1"/>
              <c:layout>
                <c:manualLayout>
                  <c:x val="7.9728723166127016E-2"/>
                  <c:y val="4.2112956483977539E-2"/>
                </c:manualLayout>
              </c:layout>
              <c:dLblPos val="bestFit"/>
              <c:showCatName val="1"/>
            </c:dLbl>
            <c:dLbl>
              <c:idx val="2"/>
              <c:layout>
                <c:manualLayout>
                  <c:x val="3.9227251447457128E-4"/>
                  <c:y val="8.69633829590242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трудолюбие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-7.0343855237779557E-2"/>
                  <c:y val="9.7185346628757732E-2"/>
                </c:manualLayout>
              </c:layout>
              <c:dLblPos val="bestFit"/>
              <c:showCatName val="1"/>
            </c:dLbl>
            <c:dLbl>
              <c:idx val="4"/>
              <c:layout>
                <c:manualLayout>
                  <c:x val="-0.14780199376320824"/>
                  <c:y val="-9.3099707489737532E-2"/>
                </c:manualLayout>
              </c:layout>
              <c:dLblPos val="bestFit"/>
              <c:showCatName val="1"/>
            </c:dLbl>
            <c:spPr>
              <a:noFill/>
              <a:ln w="21505">
                <a:noFill/>
              </a:ln>
            </c:spPr>
            <c:txPr>
              <a:bodyPr/>
              <a:lstStyle/>
              <a:p>
                <a:pPr>
                  <a:defRPr sz="847" b="1" i="0" u="none" strike="noStrike" baseline="0">
                    <a:solidFill>
                      <a:srgbClr val="808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отношение к обществу</c:v>
                </c:pt>
                <c:pt idx="1">
                  <c:v>отношение к природе</c:v>
                </c:pt>
                <c:pt idx="2">
                  <c:v>трудолюбие</c:v>
                </c:pt>
                <c:pt idx="3">
                  <c:v>отношение к учебе</c:v>
                </c:pt>
                <c:pt idx="4">
                  <c:v>отношение к себе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3.9</c:v>
                </c:pt>
                <c:pt idx="1">
                  <c:v>4</c:v>
                </c:pt>
                <c:pt idx="2">
                  <c:v>3.7</c:v>
                </c:pt>
                <c:pt idx="3">
                  <c:v>3.8</c:v>
                </c:pt>
                <c:pt idx="4">
                  <c:v>4.2</c:v>
                </c:pt>
              </c:numCache>
            </c:numRef>
          </c:val>
        </c:ser>
        <c:dLbls>
          <c:showCatName val="1"/>
        </c:dLbls>
      </c:pie3DChart>
      <c:spPr>
        <a:noFill/>
        <a:ln w="21505">
          <a:noFill/>
        </a:ln>
      </c:spPr>
    </c:plotArea>
    <c:legend>
      <c:legendPos val="b"/>
      <c:layout>
        <c:manualLayout>
          <c:xMode val="edge"/>
          <c:yMode val="edge"/>
          <c:x val="9.1703056768559138E-2"/>
          <c:y val="0.74838709677419535"/>
          <c:w val="0.81222707423580864"/>
          <c:h val="0.24193548387096894"/>
        </c:manualLayout>
      </c:layout>
      <c:spPr>
        <a:solidFill>
          <a:srgbClr val="FFFFFF"/>
        </a:solidFill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93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FFFFFF"/>
        </a:gs>
        <a:gs pos="100000">
          <a:srgbClr val="CCFFCC"/>
        </a:gs>
      </a:gsLst>
      <a:lin ang="5400000" scaled="1"/>
    </a:gradFill>
    <a:ln>
      <a:noFill/>
    </a:ln>
  </c:spPr>
  <c:txPr>
    <a:bodyPr/>
    <a:lstStyle/>
    <a:p>
      <a:pPr>
        <a:defRPr sz="13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555269922879167E-2"/>
          <c:y val="5.1020408163265286E-2"/>
          <c:w val="0.90231362467866327"/>
          <c:h val="0.58673469387755106"/>
        </c:manualLayout>
      </c:layout>
      <c:bar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5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5000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0745">
              <a:solidFill>
                <a:srgbClr val="000000"/>
              </a:solidFill>
              <a:prstDash val="solid"/>
            </a:ln>
          </c:spPr>
          <c:dLbls>
            <c:spPr>
              <a:noFill/>
              <a:ln w="21490">
                <a:noFill/>
              </a:ln>
            </c:spPr>
            <c:txPr>
              <a:bodyPr/>
              <a:lstStyle/>
              <a:p>
                <a:pPr>
                  <a:defRPr sz="88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6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0745">
              <a:solidFill>
                <a:srgbClr val="000000"/>
              </a:solidFill>
              <a:prstDash val="solid"/>
            </a:ln>
          </c:spPr>
          <c:dLbls>
            <c:spPr>
              <a:noFill/>
              <a:ln w="21490">
                <a:noFill/>
              </a:ln>
            </c:spPr>
            <c:txPr>
              <a:bodyPr/>
              <a:lstStyle/>
              <a:p>
                <a:pPr>
                  <a:defRPr sz="888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7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50000">
                  <a:srgbClr val="FFFFCC"/>
                </a:gs>
                <a:gs pos="100000">
                  <a:srgbClr val="FFFFCC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0745">
              <a:solidFill>
                <a:srgbClr val="000000"/>
              </a:solidFill>
              <a:prstDash val="solid"/>
            </a:ln>
          </c:spPr>
          <c:dLbls>
            <c:spPr>
              <a:noFill/>
              <a:ln w="21490">
                <a:noFill/>
              </a:ln>
            </c:spPr>
            <c:txPr>
              <a:bodyPr/>
              <a:lstStyle/>
              <a:p>
                <a:pPr>
                  <a:defRPr sz="88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8</c:v>
                </c:pt>
              </c:strCache>
            </c:strRef>
          </c:tx>
          <c:spPr>
            <a:gradFill rotWithShape="0">
              <a:gsLst>
                <a:gs pos="0">
                  <a:srgbClr val="CCFFFF">
                    <a:gamma/>
                    <a:shade val="46275"/>
                    <a:invGamma/>
                  </a:srgbClr>
                </a:gs>
                <a:gs pos="5000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0745">
              <a:solidFill>
                <a:srgbClr val="000000"/>
              </a:solidFill>
              <a:prstDash val="solid"/>
            </a:ln>
          </c:spPr>
          <c:dLbls>
            <c:spPr>
              <a:noFill/>
              <a:ln w="21490">
                <a:noFill/>
              </a:ln>
            </c:spPr>
            <c:txPr>
              <a:bodyPr rot="180000" vert="horz"/>
              <a:lstStyle/>
              <a:p>
                <a:pPr algn="ctr">
                  <a:defRPr sz="88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0.70000000000000062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9</c:v>
                </c:pt>
              </c:strCache>
            </c:strRef>
          </c:tx>
          <c:spPr>
            <a:gradFill rotWithShape="0">
              <a:gsLst>
                <a:gs pos="0">
                  <a:srgbClr val="660066">
                    <a:gamma/>
                    <a:shade val="46275"/>
                    <a:invGamma/>
                  </a:srgbClr>
                </a:gs>
                <a:gs pos="50000">
                  <a:srgbClr val="660066"/>
                </a:gs>
                <a:gs pos="100000">
                  <a:srgbClr val="6600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0745">
              <a:solidFill>
                <a:srgbClr val="000000"/>
              </a:solidFill>
              <a:prstDash val="solid"/>
            </a:ln>
          </c:spPr>
          <c:dLbls>
            <c:spPr>
              <a:noFill/>
              <a:ln w="21490">
                <a:noFill/>
              </a:ln>
            </c:spPr>
            <c:txPr>
              <a:bodyPr/>
              <a:lstStyle/>
              <a:p>
                <a:pPr>
                  <a:defRPr sz="888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0.70000000000000062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10</c:v>
                </c:pt>
              </c:strCache>
            </c:strRef>
          </c:tx>
          <c:spPr>
            <a:gradFill rotWithShape="0">
              <a:gsLst>
                <a:gs pos="0">
                  <a:srgbClr val="FF8080">
                    <a:gamma/>
                    <a:shade val="46275"/>
                    <a:invGamma/>
                  </a:srgbClr>
                </a:gs>
                <a:gs pos="50000">
                  <a:srgbClr val="FF8080"/>
                </a:gs>
                <a:gs pos="100000">
                  <a:srgbClr val="FF808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0745">
              <a:solidFill>
                <a:srgbClr val="000000"/>
              </a:solidFill>
              <a:prstDash val="solid"/>
            </a:ln>
          </c:spPr>
          <c:dLbls>
            <c:spPr>
              <a:noFill/>
              <a:ln w="21490">
                <a:noFill/>
              </a:ln>
            </c:spPr>
            <c:txPr>
              <a:bodyPr rot="60000" vert="horz"/>
              <a:lstStyle/>
              <a:p>
                <a:pPr algn="ctr">
                  <a:defRPr sz="888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0.60000000000000064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11</c:v>
                </c:pt>
              </c:strCache>
            </c:strRef>
          </c:tx>
          <c:spPr>
            <a:gradFill rotWithShape="0">
              <a:gsLst>
                <a:gs pos="0">
                  <a:srgbClr val="0066CC">
                    <a:gamma/>
                    <a:shade val="46275"/>
                    <a:invGamma/>
                  </a:srgbClr>
                </a:gs>
                <a:gs pos="50000">
                  <a:srgbClr val="0066CC"/>
                </a:gs>
                <a:gs pos="100000">
                  <a:srgbClr val="0066CC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0745">
              <a:solidFill>
                <a:srgbClr val="000000"/>
              </a:solidFill>
              <a:prstDash val="solid"/>
            </a:ln>
          </c:spPr>
          <c:dLbls>
            <c:spPr>
              <a:noFill/>
              <a:ln w="21490">
                <a:noFill/>
              </a:ln>
            </c:spPr>
            <c:txPr>
              <a:bodyPr rot="-240000" vert="horz"/>
              <a:lstStyle/>
              <a:p>
                <a:pPr algn="ctr">
                  <a:defRPr sz="888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>
                  <c:v>0.8</c:v>
                </c:pt>
              </c:numCache>
            </c:numRef>
          </c:val>
        </c:ser>
        <c:dLbls>
          <c:showVal val="1"/>
        </c:dLbls>
        <c:gapWidth val="10"/>
        <c:overlap val="90"/>
        <c:axId val="54590080"/>
        <c:axId val="54268288"/>
      </c:barChart>
      <c:catAx>
        <c:axId val="5459008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26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268288"/>
        <c:crosses val="autoZero"/>
        <c:auto val="1"/>
        <c:lblAlgn val="ctr"/>
        <c:lblOffset val="100"/>
        <c:tickLblSkip val="1"/>
        <c:tickMarkSkip val="1"/>
      </c:catAx>
      <c:valAx>
        <c:axId val="54268288"/>
        <c:scaling>
          <c:orientation val="minMax"/>
        </c:scaling>
        <c:axPos val="b"/>
        <c:numFmt formatCode="General" sourceLinked="1"/>
        <c:tickLblPos val="nextTo"/>
        <c:spPr>
          <a:ln w="26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590080"/>
        <c:crosses val="autoZero"/>
        <c:crossBetween val="between"/>
      </c:valAx>
      <c:spPr>
        <a:noFill/>
        <a:ln w="21490">
          <a:noFill/>
        </a:ln>
      </c:spPr>
    </c:plotArea>
    <c:legend>
      <c:legendPos val="b"/>
      <c:layout>
        <c:manualLayout>
          <c:xMode val="edge"/>
          <c:yMode val="edge"/>
          <c:x val="0.23650385604113144"/>
          <c:y val="0.85714285714285765"/>
          <c:w val="0.53984575835475745"/>
          <c:h val="0.12755102040816327"/>
        </c:manualLayout>
      </c:layout>
      <c:spPr>
        <a:solidFill>
          <a:srgbClr val="FFFFFF"/>
        </a:solidFill>
        <a:ln w="2686">
          <a:solidFill>
            <a:srgbClr val="000000"/>
          </a:solidFill>
          <a:prstDash val="solid"/>
        </a:ln>
      </c:spPr>
      <c:txPr>
        <a:bodyPr/>
        <a:lstStyle/>
        <a:p>
          <a:pPr>
            <a:defRPr sz="81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>
      <a:noFill/>
    </a:ln>
  </c:spPr>
  <c:txPr>
    <a:bodyPr/>
    <a:lstStyle/>
    <a:p>
      <a:pPr>
        <a:defRPr sz="88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hPercent val="23"/>
      <c:rotY val="30"/>
      <c:depthPercent val="100"/>
      <c:rAngAx val="1"/>
    </c:view3D>
    <c:floor>
      <c:spPr>
        <a:noFill/>
        <a:ln w="9525">
          <a:noFill/>
        </a:ln>
      </c:spPr>
    </c:floor>
    <c:sideWall>
      <c:spPr>
        <a:gradFill rotWithShape="0">
          <a:gsLst>
            <a:gs pos="0">
              <a:srgbClr val="00FFFF"/>
            </a:gs>
            <a:gs pos="50000">
              <a:srgbClr val="FFFFFF"/>
            </a:gs>
            <a:gs pos="100000">
              <a:srgbClr val="00FFFF"/>
            </a:gs>
          </a:gsLst>
          <a:lin ang="18900000" scaled="1"/>
        </a:gradFill>
        <a:ln w="25400">
          <a:noFill/>
        </a:ln>
      </c:spPr>
    </c:sideWall>
    <c:backWall>
      <c:spPr>
        <a:gradFill rotWithShape="0">
          <a:gsLst>
            <a:gs pos="0">
              <a:srgbClr val="00FFFF"/>
            </a:gs>
            <a:gs pos="50000">
              <a:srgbClr val="FFFFFF"/>
            </a:gs>
            <a:gs pos="100000">
              <a:srgbClr val="00FFFF"/>
            </a:gs>
          </a:gsLst>
          <a:lin ang="18900000" scaled="1"/>
        </a:gra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1224944320712687E-2"/>
          <c:y val="6.0975609756097567E-2"/>
          <c:w val="0.92650334075723484"/>
          <c:h val="0.524390243902438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социальная адаптированность</c:v>
                </c:pt>
              </c:strCache>
            </c:strRef>
          </c:tx>
          <c:spPr>
            <a:solidFill>
              <a:srgbClr val="0000FF"/>
            </a:solidFill>
            <a:ln w="26870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автономность</c:v>
                </c:pt>
              </c:strCache>
            </c:strRef>
          </c:tx>
          <c:spPr>
            <a:solidFill>
              <a:srgbClr val="FF0000"/>
            </a:solidFill>
            <a:ln w="26870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социальная активность</c:v>
                </c:pt>
              </c:strCache>
            </c:strRef>
          </c:tx>
          <c:spPr>
            <a:solidFill>
              <a:srgbClr val="FFFF00"/>
            </a:solidFill>
            <a:ln w="26870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нравственность</c:v>
                </c:pt>
              </c:strCache>
            </c:strRef>
          </c:tx>
          <c:spPr>
            <a:solidFill>
              <a:srgbClr val="008000"/>
            </a:solidFill>
            <a:ln w="26870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3.7</c:v>
                </c:pt>
              </c:numCache>
            </c:numRef>
          </c:val>
        </c:ser>
        <c:gapDepth val="50"/>
        <c:shape val="cylinder"/>
        <c:axId val="54320128"/>
        <c:axId val="54526720"/>
        <c:axId val="0"/>
      </c:bar3DChart>
      <c:catAx>
        <c:axId val="54320128"/>
        <c:scaling>
          <c:orientation val="minMax"/>
        </c:scaling>
        <c:axPos val="b"/>
        <c:numFmt formatCode="General" sourceLinked="1"/>
        <c:tickLblPos val="low"/>
        <c:spPr>
          <a:ln w="10076">
            <a:noFill/>
          </a:ln>
        </c:spPr>
        <c:txPr>
          <a:bodyPr rot="0" vert="horz"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526720"/>
        <c:crosses val="autoZero"/>
        <c:auto val="1"/>
        <c:lblAlgn val="ctr"/>
        <c:lblOffset val="100"/>
        <c:tickLblSkip val="1"/>
        <c:tickMarkSkip val="1"/>
      </c:catAx>
      <c:valAx>
        <c:axId val="54526720"/>
        <c:scaling>
          <c:orientation val="minMax"/>
        </c:scaling>
        <c:axPos val="l"/>
        <c:numFmt formatCode="General" sourceLinked="1"/>
        <c:tickLblPos val="nextTo"/>
        <c:spPr>
          <a:ln w="33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4320128"/>
        <c:crosses val="autoZero"/>
        <c:crossBetween val="between"/>
      </c:valAx>
      <c:spPr>
        <a:noFill/>
        <a:ln w="26870">
          <a:noFill/>
        </a:ln>
      </c:spPr>
    </c:plotArea>
    <c:legend>
      <c:legendPos val="b"/>
      <c:layout>
        <c:manualLayout>
          <c:xMode val="edge"/>
          <c:yMode val="edge"/>
          <c:x val="6.2360801781737356E-2"/>
          <c:y val="0.71951219512194775"/>
          <c:w val="0.87305122494432075"/>
          <c:h val="0.26219512195121925"/>
        </c:manualLayout>
      </c:layout>
      <c:spPr>
        <a:solidFill>
          <a:srgbClr val="FFFFFF"/>
        </a:solidFill>
        <a:ln w="3359">
          <a:solidFill>
            <a:srgbClr val="000000"/>
          </a:solidFill>
          <a:prstDash val="solid"/>
        </a:ln>
      </c:spPr>
      <c:txPr>
        <a:bodyPr/>
        <a:lstStyle/>
        <a:p>
          <a:pPr>
            <a:defRPr sz="85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99E0-423C-4DE5-8C38-9E4D4800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Плдьзователь</dc:creator>
  <cp:keywords/>
  <dc:description/>
  <cp:lastModifiedBy>ольга</cp:lastModifiedBy>
  <cp:revision>15</cp:revision>
  <dcterms:created xsi:type="dcterms:W3CDTF">2012-03-26T16:37:00Z</dcterms:created>
  <dcterms:modified xsi:type="dcterms:W3CDTF">2012-04-19T08:31:00Z</dcterms:modified>
</cp:coreProperties>
</file>