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ТЕМАТИЧЕСКИЙ ПЛАН И ТИПОВАЯ УЧЕБНАЯ ПРОГРАММА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Продолжительность обучения – 7 часов.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Тема 1. Требования пожарной безопасности к зданиям и помещениям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Правила пожарной безопасности в Российской Федерации ППБ 01-03. Инструкции по пожарной безопасности. Объемно-планировочные и конструктивные решения зданий. Противопожарный режим. План эвакуации. Пути эвакуации и эвакуационные выходы.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Тема 2. Технические средства пожаротушения, противопожарный инвентарь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Первичные средства пожаротушения. Классификация огнетушителей, область применения, назначение, правила применения, местонахождение. Назначение и устройство внутреннего противопожарного водопровода, пожарных кранов, их местонахождение. Автоматические установки пожарной сигнализации (АУПС) и пожаротушения (АУПТ); схема размещения в здании. Действия при срабатывании АУПС и АУПТ. Виды пожарного оборудования и инвентаря, назначение, устройство и месторасположение.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Тема 3. Действия при пожарах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Общий характер и особенности развития пожара. Порядок сообщения о пожаре. Действия до прибытия пожарных подразделений. Меры по предотвращению распространения пожара. Встреча пожарных подразделений и действия после их прибытия.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Тема 4. Практические занятия</w:t>
      </w:r>
    </w:p>
    <w:p w:rsidR="004736DF" w:rsidRPr="004736DF" w:rsidRDefault="004736DF" w:rsidP="004736DF">
      <w:pPr>
        <w:rPr>
          <w:rFonts w:ascii="Times New Roman" w:hAnsi="Times New Roman" w:cs="Times New Roman"/>
        </w:rPr>
      </w:pPr>
      <w:r w:rsidRPr="004736DF">
        <w:rPr>
          <w:rFonts w:ascii="Times New Roman" w:hAnsi="Times New Roman" w:cs="Times New Roman"/>
        </w:rPr>
        <w:t>Практическое ознакомление и работа с огнетушителем на модельном очаге пожара. Тренировка по пользованию пожарным краном.</w:t>
      </w:r>
    </w:p>
    <w:p w:rsidR="00420DD5" w:rsidRPr="004736DF" w:rsidRDefault="004736DF" w:rsidP="004736DF">
      <w:r w:rsidRPr="004736DF">
        <w:rPr>
          <w:rFonts w:ascii="Times New Roman" w:hAnsi="Times New Roman" w:cs="Times New Roman"/>
        </w:rPr>
        <w:t>Зачет. Проверка знаний пожарно-технического минимума.</w:t>
      </w:r>
    </w:p>
    <w:sectPr w:rsidR="00420DD5" w:rsidRPr="004736DF" w:rsidSect="0042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01492"/>
    <w:rsid w:val="00420DD5"/>
    <w:rsid w:val="004736DF"/>
    <w:rsid w:val="00801492"/>
    <w:rsid w:val="00D22EC1"/>
    <w:rsid w:val="00E815C3"/>
    <w:rsid w:val="00F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Company>BS3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2-7</cp:lastModifiedBy>
  <cp:revision>5</cp:revision>
  <dcterms:created xsi:type="dcterms:W3CDTF">2013-01-22T03:23:00Z</dcterms:created>
  <dcterms:modified xsi:type="dcterms:W3CDTF">2016-01-22T08:08:00Z</dcterms:modified>
</cp:coreProperties>
</file>