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5B" w:rsidRDefault="0038245B" w:rsidP="0038245B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</w:rPr>
        <w:t>Аннотация к рабочей программе по</w:t>
      </w:r>
      <w:r>
        <w:rPr>
          <w:b/>
          <w:bCs/>
          <w:i/>
          <w:iCs/>
          <w:color w:val="000000"/>
        </w:rPr>
        <w:t> ИСТОРИИ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5-9 классы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</w:t>
      </w:r>
      <w:r w:rsidR="00B31FE8">
        <w:rPr>
          <w:color w:val="000000"/>
        </w:rPr>
        <w:t xml:space="preserve">по истории </w:t>
      </w:r>
      <w:r>
        <w:rPr>
          <w:color w:val="000000"/>
        </w:rPr>
        <w:t xml:space="preserve">предназначена для обучающихся с 5 по 9 классы </w:t>
      </w:r>
      <w:r w:rsidR="00DA22E9">
        <w:rPr>
          <w:color w:val="000000"/>
        </w:rPr>
        <w:t>МКОУ БСШ №3</w:t>
      </w:r>
      <w:r>
        <w:rPr>
          <w:color w:val="000000"/>
        </w:rPr>
        <w:t xml:space="preserve"> в 20</w:t>
      </w:r>
      <w:r w:rsidR="00DA22E9">
        <w:rPr>
          <w:color w:val="000000"/>
        </w:rPr>
        <w:t>20</w:t>
      </w:r>
      <w:r>
        <w:rPr>
          <w:color w:val="000000"/>
        </w:rPr>
        <w:t>-20</w:t>
      </w:r>
      <w:r w:rsidR="00DA22E9">
        <w:rPr>
          <w:color w:val="000000"/>
        </w:rPr>
        <w:t>21</w:t>
      </w:r>
      <w:r>
        <w:rPr>
          <w:color w:val="000000"/>
        </w:rPr>
        <w:t xml:space="preserve"> учебном году. Содержание предмета выстроено с учётом межпредметных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>
        <w:rPr>
          <w:color w:val="000000"/>
        </w:rPr>
        <w:t>разноуровневой</w:t>
      </w:r>
      <w:proofErr w:type="spellEnd"/>
      <w:r>
        <w:rPr>
          <w:color w:val="000000"/>
        </w:rPr>
        <w:t xml:space="preserve"> подготовкой к продолжению получения образования на уровне основного общего образования.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включает следующие разделы:</w:t>
      </w:r>
    </w:p>
    <w:p w:rsidR="0038245B" w:rsidRDefault="0038245B" w:rsidP="0038245B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пояснительную записку, раскрывающую характеристику и место учебного предмета в учебном плане школы, цели его изучения, основное содержание обучения;</w:t>
      </w:r>
    </w:p>
    <w:p w:rsidR="0038245B" w:rsidRDefault="0038245B" w:rsidP="0038245B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учебно-тематический план с распределением учебных часов;</w:t>
      </w:r>
    </w:p>
    <w:p w:rsidR="0038245B" w:rsidRDefault="0038245B" w:rsidP="0038245B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требования к уровню подготовки обучающихся;</w:t>
      </w:r>
    </w:p>
    <w:p w:rsidR="0038245B" w:rsidRDefault="0038245B" w:rsidP="0038245B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 контроля уровня достижений обучающихся и критерии оценки;</w:t>
      </w:r>
    </w:p>
    <w:p w:rsidR="0038245B" w:rsidRDefault="0038245B" w:rsidP="0038245B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учебно-методическое обеспечение; перечень учебного оборудования и наглядных пособий.</w:t>
      </w:r>
    </w:p>
    <w:bookmarkEnd w:id="0"/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Цели предмета: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color w:val="000000"/>
        </w:rPr>
        <w:t>полиэтничном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многоконфессиональном</w:t>
      </w:r>
      <w:proofErr w:type="spellEnd"/>
      <w:r>
        <w:rPr>
          <w:color w:val="000000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 изучения истории: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· формировать у молодого поколения ориентиры для гражданской, этнонациональной, социальной, культурной самоидентификации в окружающем мире;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· дать обучающимся знания об основных этапах развития человеческого общества ХХ века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· 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color w:val="000000"/>
        </w:rPr>
        <w:t>полиэтничном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многоконфессиональном</w:t>
      </w:r>
      <w:proofErr w:type="spellEnd"/>
      <w:r>
        <w:rPr>
          <w:color w:val="000000"/>
        </w:rPr>
        <w:t xml:space="preserve"> обществе.</w:t>
      </w:r>
    </w:p>
    <w:p w:rsidR="0038245B" w:rsidRDefault="0038245B" w:rsidP="0038245B">
      <w:pPr>
        <w:pStyle w:val="a3"/>
        <w:spacing w:before="0" w:beforeAutospacing="0" w:after="150" w:afterAutospacing="0" w:line="245" w:lineRule="atLeast"/>
        <w:rPr>
          <w:color w:val="000000"/>
        </w:rPr>
      </w:pPr>
      <w:r>
        <w:rPr>
          <w:color w:val="000000"/>
        </w:rPr>
        <w:t>Рабочая программа по предмету </w:t>
      </w:r>
      <w:r>
        <w:rPr>
          <w:i/>
          <w:iCs/>
          <w:color w:val="000000"/>
        </w:rPr>
        <w:t>история</w:t>
      </w:r>
      <w:r>
        <w:rPr>
          <w:color w:val="000000"/>
        </w:rPr>
        <w:t> составлена на основе следующих нормативно-правовых актов и документов:</w:t>
      </w:r>
    </w:p>
    <w:p w:rsidR="00B84B6E" w:rsidRPr="00EF4327" w:rsidRDefault="00B84B6E" w:rsidP="00B84B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>Закон РФ от 29 декабря 2012 года №273 – ФЗ «Об образовании».</w:t>
      </w:r>
    </w:p>
    <w:p w:rsidR="00B84B6E" w:rsidRPr="00EF4327" w:rsidRDefault="00B84B6E" w:rsidP="00B84B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основного общего образования" (утв. приказом Министерства образования и науки РФ от 29 декабря 2014 г. N 1644).</w:t>
      </w:r>
    </w:p>
    <w:p w:rsidR="00B84B6E" w:rsidRPr="00EF4327" w:rsidRDefault="00B84B6E" w:rsidP="00B84B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10 ноября 2011 г. N 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1089".</w:t>
      </w:r>
    </w:p>
    <w:p w:rsidR="00B84B6E" w:rsidRPr="00EF4327" w:rsidRDefault="00B84B6E" w:rsidP="00B84B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24 января 2012 г. № 39 «О внесении изменений в федеральный компонент государственных образовательных стандартов начального, общего, основного общего и среднего (полного) общего образования, утверждённый приказом Министерства образования Российской Федерации от 5 марта 2004 г. 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>№ 1089»</w:t>
      </w:r>
    </w:p>
    <w:p w:rsidR="00B84B6E" w:rsidRPr="00EF4327" w:rsidRDefault="00B84B6E" w:rsidP="00B84B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>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</w:r>
    </w:p>
    <w:p w:rsidR="00B84B6E" w:rsidRPr="00EF4327" w:rsidRDefault="00B84B6E" w:rsidP="00B84B6E">
      <w:pPr>
        <w:pStyle w:val="a4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 апреля 2015 г. № 1/15) </w:t>
      </w:r>
      <w:hyperlink r:id="rId6" w:history="1">
        <w:r w:rsidRPr="00EF4327">
          <w:rPr>
            <w:rStyle w:val="a5"/>
            <w:rFonts w:ascii="Times New Roman" w:hAnsi="Times New Roman" w:cs="Times New Roman"/>
            <w:sz w:val="24"/>
            <w:szCs w:val="24"/>
          </w:rPr>
          <w:t>www.fgosreestr.ru</w:t>
        </w:r>
      </w:hyperlink>
    </w:p>
    <w:p w:rsidR="00B84B6E" w:rsidRPr="00EF4327" w:rsidRDefault="00B84B6E" w:rsidP="00B84B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18.10 2015 № 08 – 1786 «О рабочих программах учебных предметов»</w:t>
      </w:r>
    </w:p>
    <w:p w:rsidR="00B84B6E" w:rsidRPr="00EF4327" w:rsidRDefault="00B84B6E" w:rsidP="00B84B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7 декабря 2016 г. N 08-</w:t>
      </w:r>
      <w:r>
        <w:rPr>
          <w:rFonts w:ascii="Times New Roman" w:hAnsi="Times New Roman" w:cs="Times New Roman"/>
          <w:color w:val="000000"/>
          <w:sz w:val="24"/>
          <w:szCs w:val="24"/>
        </w:rPr>
        <w:t>2655 "О рассмотрении обращения»</w:t>
      </w:r>
    </w:p>
    <w:p w:rsidR="00B84B6E" w:rsidRDefault="00B84B6E" w:rsidP="00B84B6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письму Комитета по образованию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Правительства </w:t>
      </w:r>
      <w:r w:rsidR="00DA2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18.03.2016 № 03-20-859/ 16-0-0  Методические рекомендации для образовательных организаций </w:t>
      </w:r>
      <w:r w:rsidR="00DA2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Красноярского края</w:t>
      </w:r>
      <w:r w:rsidRPr="00EF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реализации требований Историко-культурного стандарта при переходе на линейную модель изучения истории.</w:t>
      </w:r>
    </w:p>
    <w:p w:rsidR="00B84B6E" w:rsidRPr="00EF4327" w:rsidRDefault="00B84B6E" w:rsidP="00B84B6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B6E" w:rsidRPr="00B84B6E" w:rsidRDefault="00B84B6E" w:rsidP="00EA45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4B6E" w:rsidRPr="00B84B6E" w:rsidRDefault="00B84B6E" w:rsidP="00B8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B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Синхронизация курсов истории России и всеобщей истории</w:t>
      </w:r>
    </w:p>
    <w:p w:rsidR="00B84B6E" w:rsidRPr="00B84B6E" w:rsidRDefault="00B84B6E" w:rsidP="00B8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9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2"/>
        <w:gridCol w:w="3755"/>
        <w:gridCol w:w="5040"/>
      </w:tblGrid>
      <w:tr w:rsidR="00B84B6E" w:rsidRPr="00B84B6E" w:rsidTr="001D5CF1">
        <w:tc>
          <w:tcPr>
            <w:tcW w:w="1132" w:type="dxa"/>
          </w:tcPr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</w:p>
        </w:tc>
        <w:tc>
          <w:tcPr>
            <w:tcW w:w="3755" w:type="dxa"/>
          </w:tcPr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5040" w:type="dxa"/>
          </w:tcPr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B84B6E" w:rsidRPr="00B84B6E" w:rsidTr="001D5CF1">
        <w:tc>
          <w:tcPr>
            <w:tcW w:w="1132" w:type="dxa"/>
          </w:tcPr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3755" w:type="dxa"/>
          </w:tcPr>
          <w:p w:rsidR="00B84B6E" w:rsidRPr="00B84B6E" w:rsidRDefault="00B84B6E" w:rsidP="00B84B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СРЕДНИХ ВЕКОВ. </w:t>
            </w: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Раннее Средневековье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Зрелое Средневековье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Востока в Средние века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Государства доколумбовой Америки.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ДРЕВНЕЙ РУСИ К РОССИЙСКОМУ ГОСУДАРСТВУ. </w:t>
            </w: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Восточная Европа в середине I тыс. н.э.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государства Русь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Русь в конце X – начале XII в.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пространство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Русь в середине XII – начале XIII в. 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земли в середине XIII - XIV в</w:t>
            </w: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Народы и государства степной зоны Восточной Европы и Сибири в XIII-XV вв. 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Культурное пространство 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единого Русского государства в XV веке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пространство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B84B6E" w:rsidRPr="00B84B6E" w:rsidTr="001D5CF1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6E" w:rsidRPr="00B84B6E" w:rsidRDefault="00B84B6E" w:rsidP="00B84B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НОВОГО ВРЕМЕНИ. XVI-XVII вв.</w:t>
            </w: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4B6E" w:rsidRPr="00B84B6E" w:rsidRDefault="00B84B6E" w:rsidP="00B84B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абсолютизма к парламентаризму. Первые буржуазные революции</w:t>
            </w:r>
          </w:p>
          <w:p w:rsidR="00B84B6E" w:rsidRPr="00B84B6E" w:rsidRDefault="00B84B6E" w:rsidP="00B84B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конце ХV— начале XVII в.</w:t>
            </w:r>
          </w:p>
          <w:p w:rsidR="00B84B6E" w:rsidRPr="00B84B6E" w:rsidRDefault="00B84B6E" w:rsidP="00B84B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конце ХV— начале XVII в.</w:t>
            </w:r>
          </w:p>
          <w:p w:rsidR="00B84B6E" w:rsidRPr="00B84B6E" w:rsidRDefault="00B84B6E" w:rsidP="00B84B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и Северной Америки в середине XVII—ХVIII в.</w:t>
            </w:r>
          </w:p>
          <w:p w:rsidR="00B84B6E" w:rsidRPr="00B84B6E" w:rsidRDefault="00B84B6E" w:rsidP="00B84B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XVI—XVIII вв.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XVI – XVII ВЕКАХ: ОТ ВЕЛИКОГО КНЯЖЕСТВА К ЦАРСТВУ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в XVI веке 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Смута в России 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в XVII веке 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пространство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компонент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4B6E" w:rsidRPr="00B84B6E" w:rsidTr="001D5CF1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6E" w:rsidRPr="00B84B6E" w:rsidRDefault="00B84B6E" w:rsidP="00B84B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Всеобщая история XVIII в. </w:t>
            </w:r>
          </w:p>
          <w:p w:rsidR="00B84B6E" w:rsidRPr="00B84B6E" w:rsidRDefault="00B84B6E" w:rsidP="00B84B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Эпоха Просвещения  </w:t>
            </w:r>
          </w:p>
          <w:p w:rsidR="00B84B6E" w:rsidRPr="00B84B6E" w:rsidRDefault="00B84B6E" w:rsidP="00B84B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промышленного переворота  </w:t>
            </w:r>
          </w:p>
          <w:p w:rsidR="00B84B6E" w:rsidRPr="00B84B6E" w:rsidRDefault="00B84B6E" w:rsidP="00B84B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буржуазные революции  Великая французская революция 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 XVIII в</w:t>
            </w: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начала правления Петра I до конца правления Павла 1 (1801) 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  <w:p w:rsidR="00B84B6E" w:rsidRPr="00B84B6E" w:rsidRDefault="00B84B6E" w:rsidP="00B8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4B6E" w:rsidRPr="00B84B6E" w:rsidRDefault="00B84B6E" w:rsidP="00B84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93" w:rsidRDefault="00EA4593" w:rsidP="0098535F">
      <w:pPr>
        <w:spacing w:after="0" w:line="240" w:lineRule="auto"/>
        <w:ind w:left="360"/>
        <w:jc w:val="both"/>
        <w:rPr>
          <w:color w:val="000000"/>
          <w:sz w:val="27"/>
          <w:szCs w:val="27"/>
          <w:shd w:val="clear" w:color="auto" w:fill="FFFFFF"/>
        </w:rPr>
      </w:pPr>
    </w:p>
    <w:p w:rsidR="00EA4593" w:rsidRDefault="00EA4593" w:rsidP="0098535F">
      <w:pPr>
        <w:spacing w:after="0" w:line="240" w:lineRule="auto"/>
        <w:ind w:left="360"/>
        <w:jc w:val="both"/>
        <w:rPr>
          <w:color w:val="000000"/>
          <w:sz w:val="27"/>
          <w:szCs w:val="27"/>
          <w:shd w:val="clear" w:color="auto" w:fill="FFFFFF"/>
        </w:rPr>
      </w:pPr>
    </w:p>
    <w:p w:rsidR="009D263D" w:rsidRPr="0098535F" w:rsidRDefault="00B84B6E" w:rsidP="00985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Используемый учебно-методический комплект:</w:t>
      </w:r>
    </w:p>
    <w:p w:rsidR="009D263D" w:rsidRDefault="009D263D" w:rsidP="009D263D">
      <w:pPr>
        <w:spacing w:after="0" w:line="240" w:lineRule="auto"/>
      </w:pPr>
    </w:p>
    <w:tbl>
      <w:tblPr>
        <w:tblStyle w:val="a7"/>
        <w:tblW w:w="9952" w:type="dxa"/>
        <w:tblInd w:w="-601" w:type="dxa"/>
        <w:tblLook w:val="04A0"/>
      </w:tblPr>
      <w:tblGrid>
        <w:gridCol w:w="1332"/>
        <w:gridCol w:w="1822"/>
        <w:gridCol w:w="6798"/>
      </w:tblGrid>
      <w:tr w:rsidR="009D263D" w:rsidRPr="004B4023" w:rsidTr="00443A48">
        <w:tc>
          <w:tcPr>
            <w:tcW w:w="1332" w:type="dxa"/>
          </w:tcPr>
          <w:p w:rsidR="009D263D" w:rsidRPr="004B4023" w:rsidRDefault="009D263D" w:rsidP="001D5CF1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23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822" w:type="dxa"/>
          </w:tcPr>
          <w:p w:rsidR="009D263D" w:rsidRPr="004B4023" w:rsidRDefault="009D263D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 по учебному плану</w:t>
            </w:r>
          </w:p>
        </w:tc>
        <w:tc>
          <w:tcPr>
            <w:tcW w:w="6798" w:type="dxa"/>
          </w:tcPr>
          <w:p w:rsidR="009D263D" w:rsidRPr="004B4023" w:rsidRDefault="009D263D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учебников, используемых при реализации рабочих программ с указанием авторов, года и места издания</w:t>
            </w:r>
          </w:p>
        </w:tc>
      </w:tr>
      <w:tr w:rsidR="009D263D" w:rsidRPr="004B4023" w:rsidTr="00443A48">
        <w:tc>
          <w:tcPr>
            <w:tcW w:w="1332" w:type="dxa"/>
          </w:tcPr>
          <w:p w:rsidR="009D263D" w:rsidRPr="004B4023" w:rsidRDefault="009D263D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9D263D" w:rsidRPr="004B4023" w:rsidRDefault="009D263D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798" w:type="dxa"/>
          </w:tcPr>
          <w:p w:rsidR="009D263D" w:rsidRDefault="009D263D" w:rsidP="001D5CF1">
            <w:pPr>
              <w:pStyle w:val="a4"/>
              <w:jc w:val="center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 Всеобщая история. История Древнего мира</w:t>
            </w:r>
          </w:p>
          <w:p w:rsidR="009D263D" w:rsidRPr="004B4023" w:rsidRDefault="009D263D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Издательство "Просвещение"</w:t>
            </w:r>
          </w:p>
        </w:tc>
      </w:tr>
      <w:tr w:rsidR="009D263D" w:rsidTr="00443A48">
        <w:tc>
          <w:tcPr>
            <w:tcW w:w="1332" w:type="dxa"/>
          </w:tcPr>
          <w:p w:rsidR="009D263D" w:rsidRDefault="009D263D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9D263D" w:rsidRDefault="009D263D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798" w:type="dxa"/>
          </w:tcPr>
          <w:p w:rsidR="009D263D" w:rsidRDefault="009D263D" w:rsidP="0098535F">
            <w:pPr>
              <w:pStyle w:val="a4"/>
            </w:pPr>
            <w:proofErr w:type="spellStart"/>
            <w:r>
              <w:t>Агибалова</w:t>
            </w:r>
            <w:proofErr w:type="spellEnd"/>
            <w:r>
              <w:t xml:space="preserve"> Е.В., Донской Г.М. Всеобщая история. История Средних веков  Издательство "Просвещение»</w:t>
            </w:r>
          </w:p>
        </w:tc>
      </w:tr>
      <w:tr w:rsidR="009D263D" w:rsidTr="00443A48">
        <w:tc>
          <w:tcPr>
            <w:tcW w:w="1332" w:type="dxa"/>
          </w:tcPr>
          <w:p w:rsidR="009D263D" w:rsidRDefault="009D263D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9D263D" w:rsidRDefault="009D263D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798" w:type="dxa"/>
          </w:tcPr>
          <w:p w:rsidR="00DA22E9" w:rsidRPr="00EB35CF" w:rsidRDefault="00DA22E9" w:rsidP="00DA22E9">
            <w:r w:rsidRPr="00EB35CF">
              <w:t xml:space="preserve">Автор: </w:t>
            </w:r>
            <w:hyperlink r:id="rId7" w:history="1">
              <w:r w:rsidRPr="00EB35CF">
                <w:rPr>
                  <w:rStyle w:val="a5"/>
                  <w:color w:val="auto"/>
                </w:rPr>
                <w:t>Данилов Александр Анатольевич</w:t>
              </w:r>
            </w:hyperlink>
            <w:r w:rsidRPr="00EB35CF">
              <w:t xml:space="preserve">, </w:t>
            </w:r>
            <w:hyperlink r:id="rId8" w:history="1">
              <w:r w:rsidRPr="00EB35CF">
                <w:rPr>
                  <w:rStyle w:val="a5"/>
                  <w:color w:val="auto"/>
                </w:rPr>
                <w:t>Стефанович Петр Сергеевич</w:t>
              </w:r>
            </w:hyperlink>
            <w:r w:rsidRPr="00EB35CF">
              <w:t xml:space="preserve">, </w:t>
            </w:r>
            <w:hyperlink r:id="rId9" w:history="1">
              <w:r w:rsidRPr="00EB35CF">
                <w:rPr>
                  <w:rStyle w:val="a5"/>
                  <w:color w:val="auto"/>
                </w:rPr>
                <w:t>Арсентьев Николай Михайлович</w:t>
              </w:r>
            </w:hyperlink>
          </w:p>
          <w:p w:rsidR="00DA22E9" w:rsidRPr="00EB35CF" w:rsidRDefault="00DA22E9" w:rsidP="00DA22E9">
            <w:r w:rsidRPr="00EB35CF">
              <w:t xml:space="preserve">Редактор: </w:t>
            </w:r>
            <w:hyperlink r:id="rId10" w:history="1">
              <w:proofErr w:type="spellStart"/>
              <w:r w:rsidRPr="00EB35CF">
                <w:rPr>
                  <w:rStyle w:val="a5"/>
                  <w:color w:val="auto"/>
                </w:rPr>
                <w:t>Торкунов</w:t>
              </w:r>
              <w:proofErr w:type="spellEnd"/>
              <w:r w:rsidRPr="00EB35CF">
                <w:rPr>
                  <w:rStyle w:val="a5"/>
                  <w:color w:val="auto"/>
                </w:rPr>
                <w:t xml:space="preserve"> Анатолий Васильевич</w:t>
              </w:r>
            </w:hyperlink>
          </w:p>
          <w:p w:rsidR="009D263D" w:rsidRDefault="00DA22E9" w:rsidP="00DA22E9">
            <w:r w:rsidRPr="00EB35CF">
              <w:t xml:space="preserve">Издательство: </w:t>
            </w:r>
            <w:hyperlink r:id="rId11" w:history="1">
              <w:r w:rsidRPr="00EB35CF">
                <w:rPr>
                  <w:rStyle w:val="a5"/>
                  <w:color w:val="auto"/>
                </w:rPr>
                <w:t>Просвещение</w:t>
              </w:r>
            </w:hyperlink>
            <w:r w:rsidRPr="00EB35CF">
              <w:t>,</w:t>
            </w:r>
            <w:r>
              <w:t xml:space="preserve"> </w:t>
            </w:r>
          </w:p>
        </w:tc>
      </w:tr>
      <w:tr w:rsidR="009D263D" w:rsidTr="00443A48">
        <w:tc>
          <w:tcPr>
            <w:tcW w:w="1332" w:type="dxa"/>
          </w:tcPr>
          <w:p w:rsidR="009D263D" w:rsidRDefault="009D263D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9D263D" w:rsidRDefault="009D263D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798" w:type="dxa"/>
          </w:tcPr>
          <w:p w:rsidR="009D263D" w:rsidRDefault="00DA22E9" w:rsidP="0098535F">
            <w:pPr>
              <w:pStyle w:val="a4"/>
              <w:jc w:val="center"/>
            </w:pPr>
            <w:r>
              <w:t>Учебник ДЛЯ общеобразовательных организаций</w:t>
            </w:r>
            <w:proofErr w:type="gramStart"/>
            <w:r>
              <w:t xml:space="preserve"> П</w:t>
            </w:r>
            <w:proofErr w:type="gramEnd"/>
            <w:r>
              <w:t xml:space="preserve">од редакцией академика РАН А. В. </w:t>
            </w:r>
            <w:proofErr w:type="spellStart"/>
            <w:r>
              <w:t>Торкунова</w:t>
            </w:r>
            <w:proofErr w:type="spellEnd"/>
            <w:r>
              <w:t xml:space="preserve"> В двух частях Часть 1 Рекомендовано Министерством образования и науки Российской Федерации Москва «Просвещение» 2016 .</w:t>
            </w:r>
            <w:proofErr w:type="spellStart"/>
            <w:r>
              <w:t>Tyi</w:t>
            </w:r>
            <w:proofErr w:type="spellEnd"/>
            <w:r>
              <w:t xml:space="preserve"> УДК 373.167.1:94(47) ББК 63.3(2)я72 И90 Г80М2Г7-7826-11 «</w:t>
            </w:r>
            <w:proofErr w:type="spellStart"/>
            <w:r>
              <w:t>i-Obe</w:t>
            </w:r>
            <w:proofErr w:type="spellEnd"/>
            <w:r>
              <w:t xml:space="preserve"> 1-ООбОбвОс 7d18 Авторы: Н. М. Арсентьев, А. А. Данилов, И. В. </w:t>
            </w:r>
            <w:proofErr w:type="spellStart"/>
            <w:r>
              <w:t>Курукин</w:t>
            </w:r>
            <w:proofErr w:type="spellEnd"/>
            <w:r>
              <w:t xml:space="preserve">, А. Я. Токарева Автор методического аппарата: А. В. Иванов Разработано в соответствии с требованиями Концепции нового УМК </w:t>
            </w:r>
            <w:proofErr w:type="gramStart"/>
            <w:r>
              <w:t>по</w:t>
            </w:r>
            <w:proofErr w:type="gramEnd"/>
            <w:r>
              <w:t xml:space="preserve"> отечественной истории и Историко-</w:t>
            </w:r>
            <w:r>
              <w:lastRenderedPageBreak/>
              <w:t>культурного стандарта.</w:t>
            </w:r>
          </w:p>
        </w:tc>
      </w:tr>
      <w:tr w:rsidR="009D263D" w:rsidTr="00443A48">
        <w:tc>
          <w:tcPr>
            <w:tcW w:w="1332" w:type="dxa"/>
          </w:tcPr>
          <w:p w:rsidR="009D263D" w:rsidRDefault="009D263D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22" w:type="dxa"/>
          </w:tcPr>
          <w:p w:rsidR="009D263D" w:rsidRDefault="009D263D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798" w:type="dxa"/>
          </w:tcPr>
          <w:p w:rsidR="009D263D" w:rsidRDefault="009D263D" w:rsidP="0098535F">
            <w:pPr>
              <w:pStyle w:val="a4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времени. 1500 - 1800  Издательство "Просвещение"</w:t>
            </w:r>
          </w:p>
        </w:tc>
      </w:tr>
      <w:tr w:rsidR="00443A48" w:rsidTr="00443A48">
        <w:tc>
          <w:tcPr>
            <w:tcW w:w="1332" w:type="dxa"/>
          </w:tcPr>
          <w:p w:rsidR="00443A48" w:rsidRDefault="0098535F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:rsidR="00443A48" w:rsidRDefault="0098535F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798" w:type="dxa"/>
          </w:tcPr>
          <w:p w:rsidR="0098535F" w:rsidRDefault="0098535F" w:rsidP="0098535F"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</w:t>
            </w:r>
            <w:r w:rsidRPr="00BB4CD3">
              <w:t>/</w:t>
            </w:r>
            <w:r>
              <w:t xml:space="preserve">под ред.     </w:t>
            </w:r>
            <w:proofErr w:type="spellStart"/>
            <w:r>
              <w:t>Искандерова</w:t>
            </w:r>
            <w:proofErr w:type="spellEnd"/>
            <w:r w:rsidRPr="00BB4CD3">
              <w:t>/</w:t>
            </w:r>
            <w:proofErr w:type="gramStart"/>
            <w:r w:rsidRPr="00BB4CD3">
              <w:t xml:space="preserve"> </w:t>
            </w:r>
            <w:r>
              <w:t>.</w:t>
            </w:r>
            <w:proofErr w:type="gramEnd"/>
            <w:r>
              <w:t xml:space="preserve"> Всеобщая история. История Нового времени 1500-1800. 7 класс.</w:t>
            </w:r>
          </w:p>
          <w:p w:rsidR="00443A48" w:rsidRDefault="0098535F" w:rsidP="00EB35CF">
            <w:r>
              <w:t xml:space="preserve">Москва, издательство «Просвещение» </w:t>
            </w:r>
          </w:p>
        </w:tc>
      </w:tr>
      <w:tr w:rsidR="0098535F" w:rsidTr="00443A48">
        <w:tc>
          <w:tcPr>
            <w:tcW w:w="1332" w:type="dxa"/>
          </w:tcPr>
          <w:p w:rsidR="0098535F" w:rsidRDefault="0098535F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:rsidR="0098535F" w:rsidRDefault="0098535F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:rsidR="0098535F" w:rsidRDefault="0098535F" w:rsidP="0098535F"/>
        </w:tc>
      </w:tr>
      <w:tr w:rsidR="0098535F" w:rsidTr="00443A48">
        <w:tc>
          <w:tcPr>
            <w:tcW w:w="1332" w:type="dxa"/>
          </w:tcPr>
          <w:p w:rsidR="0098535F" w:rsidRDefault="0098535F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22" w:type="dxa"/>
          </w:tcPr>
          <w:p w:rsidR="0098535F" w:rsidRDefault="0098535F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798" w:type="dxa"/>
          </w:tcPr>
          <w:p w:rsidR="0098535F" w:rsidRDefault="0098535F" w:rsidP="0098535F">
            <w:proofErr w:type="spellStart"/>
            <w:r>
              <w:t>Сороко-Цюпа</w:t>
            </w:r>
            <w:proofErr w:type="spellEnd"/>
            <w:r>
              <w:t xml:space="preserve"> О.С., </w:t>
            </w:r>
            <w:proofErr w:type="spellStart"/>
            <w:r>
              <w:t>Сороко-Цюпа</w:t>
            </w:r>
            <w:proofErr w:type="spellEnd"/>
            <w:r>
              <w:t xml:space="preserve"> А.О. </w:t>
            </w:r>
            <w:r w:rsidRPr="005F4F3F">
              <w:t>/</w:t>
            </w:r>
            <w:r>
              <w:t xml:space="preserve">под редакцией </w:t>
            </w:r>
            <w:proofErr w:type="spellStart"/>
            <w:r>
              <w:t>Искандерова</w:t>
            </w:r>
            <w:proofErr w:type="spellEnd"/>
            <w:r>
              <w:t xml:space="preserve"> А.А.</w:t>
            </w:r>
            <w:r w:rsidRPr="005F4F3F">
              <w:t>/</w:t>
            </w:r>
          </w:p>
          <w:p w:rsidR="0098535F" w:rsidRDefault="0098535F" w:rsidP="0098535F">
            <w:r>
              <w:t>Всеобщая история. Новейшая история. 9класс.</w:t>
            </w:r>
          </w:p>
          <w:p w:rsidR="0098535F" w:rsidRDefault="0098535F" w:rsidP="00EB35CF">
            <w:r>
              <w:t xml:space="preserve">Москва, издательство «Просвещение» </w:t>
            </w:r>
          </w:p>
        </w:tc>
      </w:tr>
      <w:tr w:rsidR="0098535F" w:rsidTr="00443A48">
        <w:tc>
          <w:tcPr>
            <w:tcW w:w="1332" w:type="dxa"/>
          </w:tcPr>
          <w:p w:rsidR="0098535F" w:rsidRDefault="0098535F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22" w:type="dxa"/>
          </w:tcPr>
          <w:p w:rsidR="0098535F" w:rsidRDefault="0098535F" w:rsidP="001D5C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798" w:type="dxa"/>
          </w:tcPr>
          <w:p w:rsidR="0098535F" w:rsidRDefault="00DA22E9" w:rsidP="0098535F">
            <w:r>
              <w:rPr>
                <w:rStyle w:val="extendedtext-full"/>
              </w:rPr>
              <w:t xml:space="preserve">История России. </w:t>
            </w:r>
            <w:r>
              <w:rPr>
                <w:rStyle w:val="extendedtext-full"/>
                <w:b/>
                <w:bCs/>
              </w:rPr>
              <w:t>9</w:t>
            </w:r>
            <w:r>
              <w:rPr>
                <w:rStyle w:val="extendedtext-full"/>
              </w:rPr>
              <w:t xml:space="preserve"> </w:t>
            </w:r>
            <w:r>
              <w:rPr>
                <w:rStyle w:val="extendedtext-full"/>
                <w:b/>
                <w:bCs/>
              </w:rPr>
              <w:t>класс</w:t>
            </w:r>
            <w:r>
              <w:rPr>
                <w:rStyle w:val="extendedtext-full"/>
              </w:rPr>
              <w:t xml:space="preserve">. Учеб, для </w:t>
            </w:r>
            <w:proofErr w:type="spellStart"/>
            <w:r>
              <w:rPr>
                <w:rStyle w:val="extendedtext-full"/>
              </w:rPr>
              <w:t>общеобразоват</w:t>
            </w:r>
            <w:proofErr w:type="spellEnd"/>
            <w:r>
              <w:rPr>
                <w:rStyle w:val="extendedtext-full"/>
              </w:rPr>
              <w:t xml:space="preserve">. органи-И90 </w:t>
            </w:r>
            <w:proofErr w:type="spellStart"/>
            <w:r>
              <w:rPr>
                <w:rStyle w:val="extendedtext-full"/>
              </w:rPr>
              <w:t>заций</w:t>
            </w:r>
            <w:proofErr w:type="spellEnd"/>
            <w:r>
              <w:rPr>
                <w:rStyle w:val="extendedtext-full"/>
              </w:rPr>
              <w:t xml:space="preserve">. В 2 ч. Ч. 1 / [Н. М. Арсентьев, А. А. Данилов, А. А. </w:t>
            </w:r>
            <w:proofErr w:type="spellStart"/>
            <w:r>
              <w:rPr>
                <w:rStyle w:val="extendedtext-full"/>
              </w:rPr>
              <w:t>Левандовский</w:t>
            </w:r>
            <w:proofErr w:type="spellEnd"/>
            <w:r>
              <w:rPr>
                <w:rStyle w:val="extendedtext-full"/>
              </w:rPr>
              <w:t>, А. Я. Токарева]</w:t>
            </w:r>
            <w:proofErr w:type="gramStart"/>
            <w:r>
              <w:rPr>
                <w:rStyle w:val="extendedtext-full"/>
              </w:rPr>
              <w:t xml:space="preserve"> ;</w:t>
            </w:r>
            <w:proofErr w:type="gramEnd"/>
            <w:r>
              <w:rPr>
                <w:rStyle w:val="extendedtext-full"/>
              </w:rPr>
              <w:t xml:space="preserve"> под ред. А. В. </w:t>
            </w:r>
            <w:proofErr w:type="spellStart"/>
            <w:r>
              <w:rPr>
                <w:rStyle w:val="extendedtext-full"/>
                <w:b/>
                <w:bCs/>
              </w:rPr>
              <w:t>Торкунова</w:t>
            </w:r>
            <w:proofErr w:type="spellEnd"/>
            <w:r>
              <w:rPr>
                <w:rStyle w:val="extendedtext-full"/>
              </w:rPr>
              <w:t xml:space="preserve">. ... </w:t>
            </w:r>
            <w:r>
              <w:rPr>
                <w:rStyle w:val="extendedtext-full"/>
                <w:b/>
                <w:bCs/>
              </w:rPr>
              <w:t>Учебник</w:t>
            </w:r>
            <w:r>
              <w:rPr>
                <w:rStyle w:val="extendedtext-full"/>
              </w:rPr>
              <w:t xml:space="preserve"> продолжает линию </w:t>
            </w:r>
            <w:r>
              <w:rPr>
                <w:rStyle w:val="extendedtext-full"/>
                <w:b/>
                <w:bCs/>
              </w:rPr>
              <w:t>учебников</w:t>
            </w:r>
            <w:r>
              <w:rPr>
                <w:rStyle w:val="extendedtext-full"/>
              </w:rPr>
              <w:t xml:space="preserve"> по </w:t>
            </w:r>
            <w:proofErr w:type="gramStart"/>
            <w:r>
              <w:rPr>
                <w:rStyle w:val="extendedtext-full"/>
              </w:rPr>
              <w:t>отечественной</w:t>
            </w:r>
            <w:proofErr w:type="gramEnd"/>
            <w:r>
              <w:rPr>
                <w:rStyle w:val="extendedtext-full"/>
              </w:rPr>
              <w:t xml:space="preserve"> истории, разработанных в соответствии с требованиями Историко-культурного стандарта и Федерального государственного образовательного стандарта основного общего образования.</w:t>
            </w:r>
          </w:p>
        </w:tc>
      </w:tr>
    </w:tbl>
    <w:p w:rsidR="00EA4593" w:rsidRDefault="00EA4593" w:rsidP="00EA4593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593" w:rsidRPr="00EA4593" w:rsidRDefault="00EA4593" w:rsidP="00EA459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EA4593" w:rsidRPr="00EA4593" w:rsidRDefault="00EA4593" w:rsidP="00EA4593">
      <w:p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образования – </w:t>
      </w:r>
      <w:r w:rsidRPr="00EA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комбинированный урок, экскурсии, лекции, семинары, круглые столы, лабораторные работы, практические работы, дискуссии; </w:t>
      </w: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СДО (система дистанционного обучения), самоподготовка. </w:t>
      </w:r>
      <w:r w:rsidRPr="00EA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дистанционного обучения и самоподготовка </w:t>
      </w: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формы изучения учебного материала, которые используются для обучающихся, отсутствующих в школе по уважительной причине (больничный лист, приказ, праздничные дни и др.)</w:t>
      </w:r>
    </w:p>
    <w:p w:rsidR="00EA4593" w:rsidRPr="00EA4593" w:rsidRDefault="00EA4593" w:rsidP="00EA4593">
      <w:pPr>
        <w:numPr>
          <w:ilvl w:val="0"/>
          <w:numId w:val="4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образования</w:t>
      </w:r>
      <w:r w:rsidRPr="00EA459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 </w:t>
      </w:r>
      <w:r w:rsidRPr="00EA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личностно-ориентированные технологии; здоровьесберегающие технологии; проблемное обучение, ИКТ, работу в группах, индивидуальную работу учащихся, модульную, проектную, информационно-коммуникативную;</w:t>
      </w:r>
    </w:p>
    <w:p w:rsidR="00EA4593" w:rsidRPr="00EA4593" w:rsidRDefault="00EA4593" w:rsidP="00EA4593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мониторинга знаний и умений обучающихся – </w:t>
      </w:r>
      <w:r w:rsidRPr="00EA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тесты, творческие работы, проверочные работы, устный опрос и др.</w:t>
      </w:r>
    </w:p>
    <w:p w:rsidR="00EA4593" w:rsidRPr="00EA4593" w:rsidRDefault="00EA4593" w:rsidP="00EA4593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средства контроля:</w:t>
      </w:r>
    </w:p>
    <w:p w:rsidR="00EA4593" w:rsidRPr="00EA4593" w:rsidRDefault="00EA4593" w:rsidP="00EA4593">
      <w:p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контроль: </w:t>
      </w:r>
      <w:r w:rsidRPr="00EA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исторический диктант; составление схем и сравнительных таблиц; работа с историческо</w:t>
      </w:r>
      <w:r w:rsidR="00EB35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 картой; самостоятельная работ и т.д</w:t>
      </w:r>
      <w:proofErr w:type="gramStart"/>
      <w:r w:rsidR="00EB35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A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EA4593" w:rsidRPr="00EA4593" w:rsidRDefault="00EA4593" w:rsidP="00EA459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контроль: </w:t>
      </w:r>
      <w:r w:rsidRPr="00EA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тест, письменная проверочная работа.</w:t>
      </w: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основании «Положения о текущей и промежуточной аттестации обучающихся» промежуточная аттестация по истории проводится с 5 по 9 классы в форме теста по изучению текущей главы в конце полугодия.</w:t>
      </w:r>
    </w:p>
    <w:p w:rsidR="00EA4593" w:rsidRPr="00EA4593" w:rsidRDefault="00EA4593" w:rsidP="00EA4593">
      <w:p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изучения истории ученик должен</w:t>
      </w:r>
    </w:p>
    <w:p w:rsidR="00EA4593" w:rsidRPr="00EA4593" w:rsidRDefault="00EA4593" w:rsidP="00EA4593">
      <w:p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</w:t>
      </w:r>
    </w:p>
    <w:p w:rsidR="00EA4593" w:rsidRPr="00EA4593" w:rsidRDefault="00EA4593" w:rsidP="00EA4593">
      <w:pPr>
        <w:numPr>
          <w:ilvl w:val="0"/>
          <w:numId w:val="6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EA4593" w:rsidRPr="00EA4593" w:rsidRDefault="00EA4593" w:rsidP="00EA4593">
      <w:pPr>
        <w:numPr>
          <w:ilvl w:val="0"/>
          <w:numId w:val="6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важнейшие достижения культуры и системы ценностей, сформировавшиеся в ходе исторического развития;</w:t>
      </w:r>
    </w:p>
    <w:p w:rsidR="00EA4593" w:rsidRPr="00EA4593" w:rsidRDefault="00EA4593" w:rsidP="00EA4593">
      <w:pPr>
        <w:numPr>
          <w:ilvl w:val="0"/>
          <w:numId w:val="6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виды исторических источников;</w:t>
      </w:r>
    </w:p>
    <w:p w:rsidR="00EA4593" w:rsidRPr="00EA4593" w:rsidRDefault="00EA4593" w:rsidP="00EA4593">
      <w:p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EA4593" w:rsidRPr="00EA4593" w:rsidRDefault="00EA4593" w:rsidP="00EA4593">
      <w:pPr>
        <w:numPr>
          <w:ilvl w:val="0"/>
          <w:numId w:val="7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A4593" w:rsidRPr="00EA4593" w:rsidRDefault="00EA4593" w:rsidP="00EA4593">
      <w:pPr>
        <w:numPr>
          <w:ilvl w:val="0"/>
          <w:numId w:val="7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EA4593" w:rsidRPr="00EA4593" w:rsidRDefault="00EA4593" w:rsidP="00EA4593">
      <w:pPr>
        <w:numPr>
          <w:ilvl w:val="0"/>
          <w:numId w:val="7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A4593" w:rsidRPr="00EA4593" w:rsidRDefault="00EA4593" w:rsidP="00EA4593">
      <w:pPr>
        <w:numPr>
          <w:ilvl w:val="0"/>
          <w:numId w:val="7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A4593" w:rsidRPr="00EA4593" w:rsidRDefault="00EA4593" w:rsidP="00EA4593">
      <w:pPr>
        <w:numPr>
          <w:ilvl w:val="0"/>
          <w:numId w:val="7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EA4593" w:rsidRPr="00EA4593" w:rsidRDefault="00EA4593" w:rsidP="00EA4593">
      <w:pPr>
        <w:numPr>
          <w:ilvl w:val="0"/>
          <w:numId w:val="7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A4593" w:rsidRPr="00EA4593" w:rsidRDefault="00EA4593" w:rsidP="00EA4593">
      <w:p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 для:</w:t>
      </w:r>
    </w:p>
    <w:p w:rsidR="00EA4593" w:rsidRPr="00EA4593" w:rsidRDefault="00EA4593" w:rsidP="00EA4593">
      <w:pPr>
        <w:numPr>
          <w:ilvl w:val="0"/>
          <w:numId w:val="8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EA4593" w:rsidRPr="00EA4593" w:rsidRDefault="00EA4593" w:rsidP="00EA4593">
      <w:pPr>
        <w:numPr>
          <w:ilvl w:val="0"/>
          <w:numId w:val="8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EA4593" w:rsidRPr="00EA4593" w:rsidRDefault="00EA4593" w:rsidP="00EA4593">
      <w:pPr>
        <w:numPr>
          <w:ilvl w:val="0"/>
          <w:numId w:val="8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EA4593" w:rsidRPr="00EA4593" w:rsidRDefault="00EA4593" w:rsidP="00EA4593">
      <w:pPr>
        <w:numPr>
          <w:ilvl w:val="0"/>
          <w:numId w:val="8"/>
        </w:num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44809" w:rsidRPr="00EB35CF" w:rsidRDefault="00EA4593" w:rsidP="00EB35CF">
      <w:pPr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компетенциями: коммуникативной, </w:t>
      </w:r>
      <w:proofErr w:type="spellStart"/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смыслопоисковой</w:t>
      </w:r>
      <w:proofErr w:type="spellEnd"/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компетенцией личностного саморазвития, информационно-поисковой рефлексивной компетенцией, учебно-познавательной и </w:t>
      </w:r>
      <w:proofErr w:type="spellStart"/>
      <w:proofErr w:type="gramStart"/>
      <w:r w:rsidRPr="00EA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профессионально-труд</w:t>
      </w:r>
      <w:proofErr w:type="spellEnd"/>
      <w:proofErr w:type="gramEnd"/>
      <w:r w:rsidR="00EB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44809" w:rsidRPr="00EB35CF" w:rsidSect="0068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0383"/>
    <w:multiLevelType w:val="hybridMultilevel"/>
    <w:tmpl w:val="CA863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209A"/>
    <w:multiLevelType w:val="multilevel"/>
    <w:tmpl w:val="F3C2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97B71"/>
    <w:multiLevelType w:val="multilevel"/>
    <w:tmpl w:val="D986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018AD"/>
    <w:multiLevelType w:val="multilevel"/>
    <w:tmpl w:val="D104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36FA1"/>
    <w:multiLevelType w:val="multilevel"/>
    <w:tmpl w:val="6CB6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11C0B"/>
    <w:multiLevelType w:val="hybridMultilevel"/>
    <w:tmpl w:val="FF02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C5046"/>
    <w:multiLevelType w:val="multilevel"/>
    <w:tmpl w:val="AA2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D5DE8"/>
    <w:multiLevelType w:val="multilevel"/>
    <w:tmpl w:val="CB2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00"/>
    <w:rsid w:val="00044809"/>
    <w:rsid w:val="002D1D00"/>
    <w:rsid w:val="0038245B"/>
    <w:rsid w:val="00443A48"/>
    <w:rsid w:val="0068309A"/>
    <w:rsid w:val="0098535F"/>
    <w:rsid w:val="009D263D"/>
    <w:rsid w:val="00A2201F"/>
    <w:rsid w:val="00B31FE8"/>
    <w:rsid w:val="00B84B6E"/>
    <w:rsid w:val="00D57C4D"/>
    <w:rsid w:val="00DA22E9"/>
    <w:rsid w:val="00EA4593"/>
    <w:rsid w:val="00EB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4B6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84B6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84B6E"/>
    <w:pPr>
      <w:ind w:left="720"/>
      <w:contextualSpacing/>
    </w:pPr>
  </w:style>
  <w:style w:type="table" w:styleId="a7">
    <w:name w:val="Table Grid"/>
    <w:basedOn w:val="a1"/>
    <w:uiPriority w:val="59"/>
    <w:rsid w:val="009D26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DA2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6006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abirint.ru/authors/1451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gosreestr.ru" TargetMode="External"/><Relationship Id="rId11" Type="http://schemas.openxmlformats.org/officeDocument/2006/relationships/hyperlink" Target="https://www.labirint.ru/pubhouse/16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authors/676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1600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7CD4-1208-4EE2-881D-E3B5CFBC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2021-04-22T02:26:00Z</dcterms:created>
  <dcterms:modified xsi:type="dcterms:W3CDTF">2021-04-22T02:26:00Z</dcterms:modified>
</cp:coreProperties>
</file>