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2E" w:rsidRPr="004F41A5" w:rsidRDefault="00D7342E" w:rsidP="00D7342E">
      <w:pPr>
        <w:jc w:val="center"/>
        <w:rPr>
          <w:b/>
          <w:sz w:val="28"/>
          <w:szCs w:val="28"/>
        </w:rPr>
      </w:pPr>
      <w:r w:rsidRPr="004F41A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7342E" w:rsidRPr="004F41A5" w:rsidRDefault="00D7342E" w:rsidP="00D7342E">
      <w:pPr>
        <w:jc w:val="center"/>
        <w:rPr>
          <w:b/>
          <w:sz w:val="28"/>
          <w:szCs w:val="28"/>
        </w:rPr>
      </w:pPr>
      <w:r w:rsidRPr="004F41A5">
        <w:rPr>
          <w:b/>
          <w:sz w:val="28"/>
          <w:szCs w:val="28"/>
        </w:rPr>
        <w:t>БОГУЧАНСКАЯ СРЕДНЯЯ ШКОЛА №3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  <w:gridCol w:w="3402"/>
      </w:tblGrid>
      <w:tr w:rsidR="00D7342E" w:rsidTr="005C70F2">
        <w:trPr>
          <w:jc w:val="center"/>
        </w:trPr>
        <w:tc>
          <w:tcPr>
            <w:tcW w:w="5382" w:type="dxa"/>
          </w:tcPr>
          <w:p w:rsidR="00D7342E" w:rsidRPr="00F35588" w:rsidRDefault="00D7342E" w:rsidP="005C70F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7342E" w:rsidRPr="00F35588" w:rsidRDefault="00D7342E" w:rsidP="005C70F2">
            <w:pPr>
              <w:rPr>
                <w:rFonts w:ascii="Times New Roman" w:hAnsi="Times New Roman"/>
              </w:rPr>
            </w:pPr>
            <w:r w:rsidRPr="00F35588">
              <w:rPr>
                <w:rFonts w:ascii="Times New Roman" w:hAnsi="Times New Roman"/>
              </w:rPr>
              <w:t>«Согласовано»</w:t>
            </w:r>
          </w:p>
          <w:p w:rsidR="00D7342E" w:rsidRPr="00F35588" w:rsidRDefault="00D7342E" w:rsidP="005C70F2">
            <w:pPr>
              <w:rPr>
                <w:rFonts w:ascii="Times New Roman" w:hAnsi="Times New Roman"/>
              </w:rPr>
            </w:pPr>
            <w:r w:rsidRPr="00F35588">
              <w:rPr>
                <w:rFonts w:ascii="Times New Roman" w:hAnsi="Times New Roman"/>
              </w:rPr>
              <w:t>Зам. Директора по УВР</w:t>
            </w:r>
          </w:p>
          <w:p w:rsidR="00D7342E" w:rsidRPr="00F35588" w:rsidRDefault="00D7342E" w:rsidP="005C70F2">
            <w:pPr>
              <w:rPr>
                <w:rFonts w:ascii="Times New Roman" w:hAnsi="Times New Roman"/>
              </w:rPr>
            </w:pPr>
          </w:p>
          <w:p w:rsidR="00D7342E" w:rsidRPr="00F35588" w:rsidRDefault="00D7342E" w:rsidP="005C70F2">
            <w:pPr>
              <w:rPr>
                <w:rFonts w:ascii="Times New Roman" w:hAnsi="Times New Roman"/>
              </w:rPr>
            </w:pPr>
            <w:r w:rsidRPr="00F35588">
              <w:rPr>
                <w:rFonts w:ascii="Times New Roman" w:hAnsi="Times New Roman"/>
              </w:rPr>
              <w:t>______________/___________</w:t>
            </w:r>
          </w:p>
        </w:tc>
        <w:tc>
          <w:tcPr>
            <w:tcW w:w="3402" w:type="dxa"/>
          </w:tcPr>
          <w:p w:rsidR="00D7342E" w:rsidRPr="00F35588" w:rsidRDefault="00D7342E" w:rsidP="005C70F2">
            <w:pPr>
              <w:rPr>
                <w:rFonts w:ascii="Times New Roman" w:hAnsi="Times New Roman"/>
              </w:rPr>
            </w:pPr>
            <w:r w:rsidRPr="00F35588">
              <w:rPr>
                <w:rFonts w:ascii="Times New Roman" w:hAnsi="Times New Roman"/>
              </w:rPr>
              <w:t>«Утверждено»</w:t>
            </w:r>
          </w:p>
          <w:p w:rsidR="00D7342E" w:rsidRPr="00F35588" w:rsidRDefault="00D7342E" w:rsidP="005C70F2">
            <w:pPr>
              <w:rPr>
                <w:rFonts w:ascii="Times New Roman" w:hAnsi="Times New Roman"/>
              </w:rPr>
            </w:pPr>
            <w:r w:rsidRPr="00F35588">
              <w:rPr>
                <w:rFonts w:ascii="Times New Roman" w:hAnsi="Times New Roman"/>
              </w:rPr>
              <w:t>Директор МКОУ БСШ№3</w:t>
            </w:r>
          </w:p>
          <w:p w:rsidR="00D7342E" w:rsidRPr="00F35588" w:rsidRDefault="00D7342E" w:rsidP="005C70F2">
            <w:pPr>
              <w:rPr>
                <w:rFonts w:ascii="Times New Roman" w:hAnsi="Times New Roman"/>
              </w:rPr>
            </w:pPr>
            <w:r w:rsidRPr="00F35588">
              <w:rPr>
                <w:rFonts w:ascii="Times New Roman" w:hAnsi="Times New Roman"/>
              </w:rPr>
              <w:t>_________Л.В. Борисова</w:t>
            </w:r>
          </w:p>
        </w:tc>
      </w:tr>
    </w:tbl>
    <w:p w:rsidR="00D7342E" w:rsidRDefault="00D7342E" w:rsidP="00D7342E"/>
    <w:p w:rsidR="00D7342E" w:rsidRDefault="00D7342E" w:rsidP="00D7342E"/>
    <w:p w:rsidR="00D7342E" w:rsidRPr="00F4699D" w:rsidRDefault="00D7342E" w:rsidP="00D7342E">
      <w:pPr>
        <w:jc w:val="center"/>
        <w:rPr>
          <w:b/>
          <w:sz w:val="44"/>
          <w:szCs w:val="44"/>
        </w:rPr>
      </w:pPr>
      <w:r w:rsidRPr="00F4699D">
        <w:rPr>
          <w:b/>
          <w:sz w:val="44"/>
          <w:szCs w:val="44"/>
        </w:rPr>
        <w:t>РАБОЧАЯ ПРОГРАММА</w:t>
      </w:r>
    </w:p>
    <w:p w:rsidR="00D7342E" w:rsidRPr="00F35588" w:rsidRDefault="00D7342E" w:rsidP="00D7342E">
      <w:pPr>
        <w:jc w:val="center"/>
        <w:rPr>
          <w:rFonts w:ascii="Times New Roman" w:hAnsi="Times New Roman"/>
          <w:sz w:val="32"/>
          <w:szCs w:val="32"/>
        </w:rPr>
      </w:pPr>
      <w:r w:rsidRPr="00F35588">
        <w:rPr>
          <w:rFonts w:ascii="Times New Roman" w:hAnsi="Times New Roman"/>
          <w:sz w:val="32"/>
          <w:szCs w:val="32"/>
        </w:rPr>
        <w:t>По истории</w:t>
      </w:r>
    </w:p>
    <w:p w:rsidR="00D7342E" w:rsidRPr="00F35588" w:rsidRDefault="00D7342E" w:rsidP="00D7342E">
      <w:pPr>
        <w:jc w:val="center"/>
        <w:rPr>
          <w:rFonts w:ascii="Times New Roman" w:hAnsi="Times New Roman"/>
          <w:sz w:val="32"/>
          <w:szCs w:val="32"/>
        </w:rPr>
      </w:pPr>
      <w:r w:rsidRPr="00F35588">
        <w:rPr>
          <w:rFonts w:ascii="Times New Roman" w:hAnsi="Times New Roman"/>
          <w:sz w:val="32"/>
          <w:szCs w:val="32"/>
        </w:rPr>
        <w:t>2020-2021 учебный год</w:t>
      </w:r>
    </w:p>
    <w:p w:rsidR="00D7342E" w:rsidRPr="00F35588" w:rsidRDefault="00D7342E" w:rsidP="00D7342E">
      <w:pPr>
        <w:rPr>
          <w:rFonts w:ascii="Times New Roman" w:hAnsi="Times New Roman"/>
          <w:sz w:val="24"/>
          <w:szCs w:val="24"/>
        </w:rPr>
      </w:pPr>
      <w:r w:rsidRPr="00F35588">
        <w:rPr>
          <w:rFonts w:ascii="Times New Roman" w:hAnsi="Times New Roman"/>
          <w:sz w:val="24"/>
          <w:szCs w:val="24"/>
        </w:rPr>
        <w:t>Учитель Истории и обществознания   Ананьева Н. Б.</w:t>
      </w:r>
      <w:r>
        <w:rPr>
          <w:rFonts w:ascii="Times New Roman" w:hAnsi="Times New Roman"/>
          <w:sz w:val="24"/>
          <w:szCs w:val="24"/>
        </w:rPr>
        <w:t xml:space="preserve"> 1 категория</w:t>
      </w:r>
    </w:p>
    <w:p w:rsidR="00D7342E" w:rsidRPr="00F35588" w:rsidRDefault="00D7342E" w:rsidP="00D7342E">
      <w:pPr>
        <w:rPr>
          <w:rFonts w:ascii="Times New Roman" w:hAnsi="Times New Roman"/>
          <w:b/>
          <w:sz w:val="24"/>
          <w:szCs w:val="24"/>
        </w:rPr>
      </w:pPr>
      <w:r w:rsidRPr="00F35588">
        <w:rPr>
          <w:rFonts w:ascii="Times New Roman" w:hAnsi="Times New Roman"/>
          <w:b/>
          <w:sz w:val="24"/>
          <w:szCs w:val="24"/>
        </w:rPr>
        <w:t xml:space="preserve">Класс </w:t>
      </w:r>
      <w:r>
        <w:rPr>
          <w:rFonts w:ascii="Times New Roman" w:hAnsi="Times New Roman"/>
          <w:b/>
          <w:sz w:val="24"/>
          <w:szCs w:val="24"/>
        </w:rPr>
        <w:t>:9</w:t>
      </w:r>
    </w:p>
    <w:p w:rsidR="00D7342E" w:rsidRPr="00F35588" w:rsidRDefault="00D7342E" w:rsidP="00D7342E">
      <w:pPr>
        <w:rPr>
          <w:rFonts w:ascii="Times New Roman" w:hAnsi="Times New Roman"/>
          <w:b/>
          <w:sz w:val="24"/>
          <w:szCs w:val="24"/>
        </w:rPr>
      </w:pPr>
      <w:r w:rsidRPr="00F35588">
        <w:rPr>
          <w:rFonts w:ascii="Times New Roman" w:hAnsi="Times New Roman"/>
          <w:b/>
          <w:sz w:val="24"/>
          <w:szCs w:val="24"/>
        </w:rPr>
        <w:t>Всего часов в год</w:t>
      </w:r>
      <w:r>
        <w:rPr>
          <w:rFonts w:ascii="Times New Roman" w:hAnsi="Times New Roman"/>
          <w:b/>
          <w:sz w:val="24"/>
          <w:szCs w:val="24"/>
        </w:rPr>
        <w:t xml:space="preserve"> :102</w:t>
      </w:r>
    </w:p>
    <w:p w:rsidR="00D7342E" w:rsidRPr="00F35588" w:rsidRDefault="00D7342E" w:rsidP="00D7342E">
      <w:pPr>
        <w:rPr>
          <w:rFonts w:ascii="Times New Roman" w:hAnsi="Times New Roman"/>
          <w:b/>
          <w:sz w:val="24"/>
          <w:szCs w:val="24"/>
        </w:rPr>
      </w:pPr>
      <w:r w:rsidRPr="00F35588">
        <w:rPr>
          <w:rFonts w:ascii="Times New Roman" w:hAnsi="Times New Roman"/>
          <w:b/>
          <w:sz w:val="24"/>
          <w:szCs w:val="24"/>
        </w:rPr>
        <w:t>Всего часов в неделю</w:t>
      </w:r>
      <w:r>
        <w:rPr>
          <w:rFonts w:ascii="Times New Roman" w:hAnsi="Times New Roman"/>
          <w:b/>
          <w:sz w:val="24"/>
          <w:szCs w:val="24"/>
        </w:rPr>
        <w:t>: 3</w:t>
      </w:r>
      <w:bookmarkStart w:id="0" w:name="_GoBack"/>
      <w:bookmarkEnd w:id="0"/>
    </w:p>
    <w:p w:rsidR="00D7342E" w:rsidRPr="00F35588" w:rsidRDefault="00D7342E" w:rsidP="00D7342E">
      <w:pPr>
        <w:rPr>
          <w:rFonts w:ascii="Times New Roman" w:hAnsi="Times New Roman"/>
          <w:sz w:val="24"/>
          <w:szCs w:val="24"/>
        </w:rPr>
      </w:pPr>
    </w:p>
    <w:p w:rsidR="00D7342E" w:rsidRPr="00F35588" w:rsidRDefault="00D7342E" w:rsidP="00D7342E">
      <w:pPr>
        <w:jc w:val="center"/>
        <w:rPr>
          <w:rFonts w:ascii="Times New Roman" w:hAnsi="Times New Roman"/>
          <w:b/>
        </w:rPr>
      </w:pPr>
      <w:r w:rsidRPr="00F35588">
        <w:rPr>
          <w:rFonts w:ascii="Times New Roman" w:hAnsi="Times New Roman"/>
          <w:b/>
        </w:rPr>
        <w:t>С. Богучаны</w:t>
      </w:r>
    </w:p>
    <w:p w:rsidR="00D7342E" w:rsidRPr="00F35588" w:rsidRDefault="00D7342E" w:rsidP="00D7342E">
      <w:pPr>
        <w:jc w:val="center"/>
        <w:rPr>
          <w:rFonts w:ascii="Times New Roman" w:hAnsi="Times New Roman"/>
          <w:b/>
        </w:rPr>
      </w:pPr>
      <w:r w:rsidRPr="00F35588">
        <w:rPr>
          <w:rFonts w:ascii="Times New Roman" w:hAnsi="Times New Roman"/>
          <w:b/>
        </w:rPr>
        <w:t>2020-2021 год</w:t>
      </w: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D7342E" w:rsidRDefault="00D7342E" w:rsidP="0019572F">
      <w:pPr>
        <w:jc w:val="center"/>
        <w:rPr>
          <w:rFonts w:ascii="Times New Roman" w:hAnsi="Times New Roman"/>
        </w:rPr>
      </w:pPr>
    </w:p>
    <w:p w:rsidR="008046B4" w:rsidRPr="0019572F" w:rsidRDefault="008046B4" w:rsidP="0019572F">
      <w:pPr>
        <w:jc w:val="center"/>
        <w:rPr>
          <w:rFonts w:ascii="Times New Roman" w:hAnsi="Times New Roman"/>
        </w:rPr>
      </w:pPr>
      <w:r w:rsidRPr="0019572F">
        <w:rPr>
          <w:rFonts w:ascii="Times New Roman" w:hAnsi="Times New Roman"/>
        </w:rPr>
        <w:t>Рабочая программа по учебному предмету « ИСТОРИЯ»  9 класс</w:t>
      </w:r>
    </w:p>
    <w:p w:rsidR="008046B4" w:rsidRPr="00D65624" w:rsidRDefault="008046B4" w:rsidP="0019572F">
      <w:pPr>
        <w:shd w:val="clear" w:color="auto" w:fill="FFFFFF"/>
        <w:tabs>
          <w:tab w:val="left" w:pos="634"/>
        </w:tabs>
        <w:spacing w:line="298" w:lineRule="exact"/>
        <w:ind w:right="1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8046B4" w:rsidRPr="0019572F" w:rsidRDefault="008046B4" w:rsidP="0019572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65624">
        <w:rPr>
          <w:b/>
        </w:rPr>
        <w:t xml:space="preserve">         </w:t>
      </w:r>
      <w:r w:rsidRPr="00D65624">
        <w:rPr>
          <w:b/>
        </w:rPr>
        <w:tab/>
      </w:r>
      <w:r w:rsidRPr="0019572F">
        <w:rPr>
          <w:rFonts w:ascii="Times New Roman" w:hAnsi="Times New Roman"/>
          <w:sz w:val="20"/>
          <w:szCs w:val="20"/>
        </w:rPr>
        <w:t>Рабочая программа 9 класса составлена на основе:</w:t>
      </w:r>
    </w:p>
    <w:p w:rsidR="008046B4" w:rsidRPr="0019572F" w:rsidRDefault="008046B4" w:rsidP="0019572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9572F">
        <w:rPr>
          <w:rFonts w:ascii="Times New Roman" w:hAnsi="Times New Roman"/>
          <w:sz w:val="20"/>
          <w:szCs w:val="20"/>
        </w:rPr>
        <w:t>ФЗ «Об образовании в Российской Федерации» от 29.12.2012 г. № 273 - ФЗ</w:t>
      </w:r>
    </w:p>
    <w:p w:rsidR="008046B4" w:rsidRPr="0019572F" w:rsidRDefault="008046B4" w:rsidP="0019572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9572F">
        <w:rPr>
          <w:rFonts w:ascii="Times New Roman" w:hAnsi="Times New Roman"/>
          <w:sz w:val="20"/>
          <w:szCs w:val="20"/>
        </w:rPr>
        <w:t>Федерального компонента государственного стандарта общего образования по истории (Приказ Министерства образования России «Об утверждении федерального компонента государственных стандартов начального, основного общего и среднего (полного) общего образования» от 05.03.2004 г. №1089);</w:t>
      </w:r>
    </w:p>
    <w:p w:rsidR="008046B4" w:rsidRPr="0019572F" w:rsidRDefault="008046B4" w:rsidP="0019572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9572F">
        <w:rPr>
          <w:rFonts w:ascii="Times New Roman" w:hAnsi="Times New Roman"/>
          <w:sz w:val="20"/>
          <w:szCs w:val="20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8046B4" w:rsidRPr="0019572F" w:rsidRDefault="008046B4" w:rsidP="0019572F">
      <w:pPr>
        <w:spacing w:line="240" w:lineRule="auto"/>
        <w:jc w:val="both"/>
        <w:rPr>
          <w:rStyle w:val="a5"/>
          <w:rFonts w:ascii="Times New Roman" w:hAnsi="Times New Roman"/>
          <w:sz w:val="20"/>
          <w:szCs w:val="20"/>
        </w:rPr>
      </w:pPr>
      <w:r w:rsidRPr="0019572F">
        <w:rPr>
          <w:rFonts w:ascii="Times New Roman" w:hAnsi="Times New Roman"/>
          <w:color w:val="000000"/>
          <w:sz w:val="20"/>
          <w:szCs w:val="20"/>
        </w:rPr>
        <w:t xml:space="preserve">Приказа </w:t>
      </w:r>
      <w:r w:rsidRPr="0019572F">
        <w:rPr>
          <w:rFonts w:ascii="Times New Roman" w:hAnsi="Times New Roman"/>
          <w:sz w:val="20"/>
          <w:szCs w:val="20"/>
        </w:rPr>
        <w:t xml:space="preserve">Министерства образования и науки РФ от 31.12.2015 г  № 1577 "О внесении изменений в федеральный государственный стандарт основного общего образования, утвержденный приказам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9572F">
          <w:rPr>
            <w:rFonts w:ascii="Times New Roman" w:hAnsi="Times New Roman"/>
            <w:sz w:val="20"/>
            <w:szCs w:val="20"/>
          </w:rPr>
          <w:t>2010 г</w:t>
        </w:r>
      </w:smartTag>
      <w:r w:rsidRPr="0019572F">
        <w:rPr>
          <w:rFonts w:ascii="Times New Roman" w:hAnsi="Times New Roman"/>
          <w:sz w:val="20"/>
          <w:szCs w:val="20"/>
        </w:rPr>
        <w:t>. № 1897</w:t>
      </w:r>
      <w:r w:rsidRPr="0019572F">
        <w:rPr>
          <w:rFonts w:ascii="Times New Roman" w:hAnsi="Times New Roman"/>
          <w:sz w:val="20"/>
          <w:szCs w:val="20"/>
        </w:rPr>
        <w:fldChar w:fldCharType="begin"/>
      </w:r>
      <w:r w:rsidRPr="0019572F">
        <w:rPr>
          <w:rFonts w:ascii="Times New Roman" w:hAnsi="Times New Roman"/>
          <w:sz w:val="20"/>
          <w:szCs w:val="20"/>
        </w:rPr>
        <w:instrText xml:space="preserve"> HYPERLINK "http://catalog.prosv.ru/item/22001" </w:instrText>
      </w:r>
      <w:r w:rsidRPr="0019572F">
        <w:rPr>
          <w:rFonts w:ascii="Times New Roman" w:hAnsi="Times New Roman"/>
          <w:sz w:val="20"/>
          <w:szCs w:val="20"/>
        </w:rPr>
        <w:fldChar w:fldCharType="separate"/>
      </w:r>
    </w:p>
    <w:p w:rsidR="008046B4" w:rsidRPr="0019572F" w:rsidRDefault="008046B4" w:rsidP="0019572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9572F">
        <w:rPr>
          <w:rFonts w:ascii="Times New Roman" w:hAnsi="Times New Roman"/>
          <w:sz w:val="20"/>
          <w:szCs w:val="20"/>
        </w:rPr>
        <w:fldChar w:fldCharType="end"/>
      </w:r>
      <w:r w:rsidRPr="0019572F">
        <w:rPr>
          <w:rStyle w:val="21"/>
          <w:sz w:val="20"/>
          <w:szCs w:val="20"/>
        </w:rPr>
        <w:t xml:space="preserve">    Рабочая программа и тематическое планирование учеб</w:t>
      </w:r>
      <w:r w:rsidRPr="0019572F">
        <w:rPr>
          <w:rStyle w:val="21"/>
          <w:sz w:val="20"/>
          <w:szCs w:val="20"/>
        </w:rPr>
        <w:softHyphen/>
        <w:t>ного курса «История России» разработаны на основе Фе</w:t>
      </w:r>
      <w:r w:rsidRPr="0019572F">
        <w:rPr>
          <w:rStyle w:val="21"/>
          <w:sz w:val="20"/>
          <w:szCs w:val="20"/>
        </w:rPr>
        <w:softHyphen/>
        <w:t>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</w:t>
      </w:r>
    </w:p>
    <w:p w:rsidR="008046B4" w:rsidRPr="00D65624" w:rsidRDefault="008046B4" w:rsidP="00590F1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046B4" w:rsidRPr="00D65624" w:rsidRDefault="008046B4" w:rsidP="00590F1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65624">
        <w:rPr>
          <w:rFonts w:ascii="Times New Roman" w:hAnsi="Times New Roman"/>
          <w:b/>
          <w:sz w:val="20"/>
          <w:szCs w:val="20"/>
        </w:rPr>
        <w:t>УМК</w:t>
      </w:r>
    </w:p>
    <w:p w:rsidR="008046B4" w:rsidRPr="00D65624" w:rsidRDefault="008046B4" w:rsidP="00590F1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65624">
        <w:rPr>
          <w:rFonts w:ascii="Times New Roman" w:hAnsi="Times New Roman"/>
          <w:sz w:val="20"/>
          <w:szCs w:val="20"/>
        </w:rPr>
        <w:t>Рабочая программа и тематическое планирование курса «История России». 6-9 классы Данилов А.А., Журавлева О.Н., Барыкина И.Е. М., Просвещение, 2016</w:t>
      </w:r>
      <w:r w:rsidRPr="00D65624">
        <w:rPr>
          <w:rFonts w:ascii="Times New Roman" w:hAnsi="Times New Roman"/>
          <w:spacing w:val="-1"/>
          <w:sz w:val="20"/>
          <w:szCs w:val="20"/>
        </w:rPr>
        <w:t xml:space="preserve"> </w:t>
      </w:r>
    </w:p>
    <w:p w:rsidR="008046B4" w:rsidRPr="00D65624" w:rsidRDefault="008046B4" w:rsidP="00590F1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65624">
        <w:rPr>
          <w:rFonts w:ascii="Times New Roman" w:hAnsi="Times New Roman"/>
          <w:spacing w:val="-1"/>
          <w:sz w:val="20"/>
          <w:szCs w:val="20"/>
        </w:rPr>
        <w:t>Рабочая программа по Новой истории в 8 классе  составлена на основе типовой программы базового стандартного уровня.</w:t>
      </w:r>
      <w:r w:rsidRPr="00D65624">
        <w:rPr>
          <w:rFonts w:ascii="Times New Roman" w:hAnsi="Times New Roman"/>
          <w:sz w:val="20"/>
          <w:szCs w:val="20"/>
        </w:rPr>
        <w:t xml:space="preserve"> </w:t>
      </w:r>
      <w:r w:rsidRPr="00D65624">
        <w:rPr>
          <w:rFonts w:ascii="Times New Roman" w:hAnsi="Times New Roman"/>
          <w:spacing w:val="-1"/>
          <w:sz w:val="20"/>
          <w:szCs w:val="20"/>
        </w:rPr>
        <w:t xml:space="preserve">Авторы: </w:t>
      </w:r>
      <w:r w:rsidRPr="00D65624">
        <w:rPr>
          <w:rFonts w:ascii="Times New Roman" w:hAnsi="Times New Roman"/>
          <w:sz w:val="20"/>
          <w:szCs w:val="20"/>
        </w:rPr>
        <w:t>А.Я. Юдовская, Л.М. Ванюшкина, которая включена в сборник: Программы общеобразовательных учреждений История Обществознание 5-11 классы – М. «Просвещение» 2013</w:t>
      </w:r>
    </w:p>
    <w:p w:rsidR="008046B4" w:rsidRPr="00D65624" w:rsidRDefault="008046B4" w:rsidP="00590F1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65624">
        <w:rPr>
          <w:rFonts w:ascii="Times New Roman" w:hAnsi="Times New Roman"/>
          <w:sz w:val="20"/>
          <w:szCs w:val="20"/>
        </w:rPr>
        <w:t>Всеобщая история.  История Нового времени. 9 класс/ Юдовская А.Я и др ; под ред. А.А. Ис</w:t>
      </w:r>
      <w:r>
        <w:rPr>
          <w:rFonts w:ascii="Times New Roman" w:hAnsi="Times New Roman"/>
          <w:sz w:val="20"/>
          <w:szCs w:val="20"/>
        </w:rPr>
        <w:t>кандерова.-М.: Просвещение, 2019</w:t>
      </w:r>
      <w:r w:rsidRPr="00D65624">
        <w:rPr>
          <w:rFonts w:ascii="Times New Roman" w:hAnsi="Times New Roman"/>
          <w:sz w:val="20"/>
          <w:szCs w:val="20"/>
        </w:rPr>
        <w:t>.-239.</w:t>
      </w:r>
    </w:p>
    <w:p w:rsidR="008046B4" w:rsidRPr="00D65624" w:rsidRDefault="008046B4" w:rsidP="00590F1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65624">
        <w:rPr>
          <w:rFonts w:ascii="Times New Roman" w:hAnsi="Times New Roman"/>
          <w:bCs/>
          <w:sz w:val="20"/>
          <w:szCs w:val="20"/>
        </w:rPr>
        <w:t>История России. 9 класс. Учебник. В 2 частях. Н. М. Арсентьев, А. А. Данилов и др. под редакцией А. В. Торкунова</w:t>
      </w:r>
      <w:r w:rsidRPr="00D65624">
        <w:rPr>
          <w:rFonts w:ascii="Times New Roman" w:hAnsi="Times New Roman"/>
          <w:b/>
          <w:bCs/>
          <w:sz w:val="20"/>
          <w:szCs w:val="20"/>
        </w:rPr>
        <w:t xml:space="preserve"> .</w:t>
      </w:r>
      <w:r>
        <w:rPr>
          <w:rFonts w:ascii="Times New Roman" w:hAnsi="Times New Roman"/>
          <w:sz w:val="20"/>
          <w:szCs w:val="20"/>
        </w:rPr>
        <w:t>М.: Просвещение, 2018.</w:t>
      </w:r>
    </w:p>
    <w:p w:rsidR="008046B4" w:rsidRPr="00D65624" w:rsidRDefault="008046B4" w:rsidP="00590F10">
      <w:pPr>
        <w:jc w:val="center"/>
        <w:rPr>
          <w:rFonts w:ascii="Times New Roman" w:hAnsi="Times New Roman"/>
          <w:sz w:val="20"/>
          <w:szCs w:val="20"/>
        </w:rPr>
      </w:pPr>
      <w:r w:rsidRPr="00D65624">
        <w:rPr>
          <w:rFonts w:ascii="Times New Roman" w:hAnsi="Times New Roman"/>
          <w:b/>
          <w:sz w:val="20"/>
          <w:szCs w:val="20"/>
        </w:rPr>
        <w:t>Место в учебном плане</w:t>
      </w:r>
    </w:p>
    <w:p w:rsidR="008046B4" w:rsidRPr="00D65624" w:rsidRDefault="008046B4" w:rsidP="00590F10">
      <w:pPr>
        <w:shd w:val="clear" w:color="auto" w:fill="FFFFFF"/>
        <w:tabs>
          <w:tab w:val="left" w:pos="0"/>
          <w:tab w:val="left" w:pos="2925"/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 w:rsidRPr="00D65624">
        <w:rPr>
          <w:rFonts w:ascii="Times New Roman" w:hAnsi="Times New Roman"/>
          <w:sz w:val="20"/>
          <w:szCs w:val="20"/>
        </w:rPr>
        <w:t>Согласно уче</w:t>
      </w:r>
      <w:r>
        <w:rPr>
          <w:rFonts w:ascii="Times New Roman" w:hAnsi="Times New Roman"/>
          <w:sz w:val="20"/>
          <w:szCs w:val="20"/>
        </w:rPr>
        <w:t>бному плану и расписанию на 2020</w:t>
      </w:r>
      <w:r w:rsidRPr="00D6562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2021</w:t>
      </w:r>
      <w:r w:rsidRPr="00D65624">
        <w:rPr>
          <w:rFonts w:ascii="Times New Roman" w:hAnsi="Times New Roman"/>
          <w:sz w:val="20"/>
          <w:szCs w:val="20"/>
        </w:rPr>
        <w:t xml:space="preserve"> учебный год курс истории в 9 классе рассчитан на 102 часа (3раза в неделю) На изучение Всеобщей истории отводится 34 часа, на изучение Истории России – 68 час.</w:t>
      </w:r>
    </w:p>
    <w:p w:rsidR="008046B4" w:rsidRPr="0028078A" w:rsidRDefault="008046B4" w:rsidP="00C5069B">
      <w:pPr>
        <w:rPr>
          <w:rFonts w:ascii="Times New Roman" w:hAnsi="Times New Roman"/>
          <w:b/>
          <w:i/>
          <w:sz w:val="20"/>
          <w:szCs w:val="20"/>
        </w:rPr>
      </w:pPr>
      <w:r w:rsidRPr="0028078A">
        <w:rPr>
          <w:rFonts w:ascii="Times New Roman" w:hAnsi="Times New Roman"/>
          <w:b/>
          <w:i/>
          <w:sz w:val="20"/>
          <w:szCs w:val="20"/>
        </w:rPr>
        <w:t xml:space="preserve"> ПЛАНИРУЕМЫЕ РЕЗУЛЬТАТЫ</w:t>
      </w:r>
    </w:p>
    <w:p w:rsidR="008046B4" w:rsidRPr="0028078A" w:rsidRDefault="008046B4" w:rsidP="00C5069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8078A">
        <w:rPr>
          <w:rFonts w:ascii="Times New Roman" w:hAnsi="Times New Roman"/>
          <w:b/>
          <w:sz w:val="20"/>
          <w:szCs w:val="20"/>
        </w:rPr>
        <w:t>Личностными результатами изучения  истории являются: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уважение и принятие культурного многообразия народов России и мира, понимание важной роли взаимодействия народов;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изложение своей точки зрения, её аргументация (в соответствии с возрастными возможностями);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следование этическим нормам и правилам ведения диалога;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формулирование ценностных суждений и/или своей позиции по изучаемой проблеме;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обсуждение  и  оценивание  собственных  достижений, а также достижений других обучающихся (под руководством педагога);</w:t>
      </w:r>
    </w:p>
    <w:p w:rsidR="008046B4" w:rsidRPr="0028078A" w:rsidRDefault="008046B4" w:rsidP="00C5069B">
      <w:pPr>
        <w:pStyle w:val="aa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навыки конструктивного взаимодействия в социальном общении.</w:t>
      </w:r>
    </w:p>
    <w:p w:rsidR="008046B4" w:rsidRPr="0028078A" w:rsidRDefault="008046B4" w:rsidP="00C5069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8078A">
        <w:rPr>
          <w:rFonts w:ascii="Times New Roman" w:hAnsi="Times New Roman"/>
          <w:b/>
          <w:sz w:val="20"/>
          <w:szCs w:val="20"/>
        </w:rPr>
        <w:t>В ряду метапредметных результатов изучения истории можно отметить следующие умения: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lastRenderedPageBreak/>
        <w:t>осуществлять постановку учебной задачи (при поддержке учителя);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соотносить свои действия с планируемыми результата-ми,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ин-формационных ресурсов и Интернете под руководством педагога;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использовать ранее изученный материал для решения познавательных задач;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ставить репродуктивные вопросы по изученному материалу;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применять начальные исследовательские умения при решении поисковых задач;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использовать ИКТ-технологии для обработки, передачи, систематизации и презентации информации;</w:t>
      </w:r>
    </w:p>
    <w:p w:rsidR="008046B4" w:rsidRPr="0028078A" w:rsidRDefault="008046B4" w:rsidP="00C5069B">
      <w:pPr>
        <w:pStyle w:val="aa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8046B4" w:rsidRPr="0028078A" w:rsidRDefault="008046B4" w:rsidP="00C5069B">
      <w:pPr>
        <w:jc w:val="both"/>
        <w:rPr>
          <w:rFonts w:ascii="Times New Roman" w:hAnsi="Times New Roman"/>
          <w:b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 xml:space="preserve">Оценка знаний предполагает учет индивидуальных особенностей учащихся, дифференцированный подход к организации работы в классе. </w:t>
      </w:r>
      <w:r w:rsidRPr="0028078A">
        <w:rPr>
          <w:rFonts w:ascii="Times New Roman" w:hAnsi="Times New Roman"/>
          <w:b/>
          <w:sz w:val="20"/>
          <w:szCs w:val="20"/>
        </w:rPr>
        <w:t>Критерии оценки по истории являются следующие за устные ответы:</w:t>
      </w: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Оценка «3» 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Оценка «2» - основное содержание материала не усвоено, выводов и обобщений нет.</w:t>
      </w: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8078A">
        <w:rPr>
          <w:rFonts w:ascii="Times New Roman" w:hAnsi="Times New Roman"/>
          <w:b/>
          <w:sz w:val="20"/>
          <w:szCs w:val="20"/>
        </w:rPr>
        <w:t>За письменные работы:</w:t>
      </w: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Оценка "5" - 81-100% выполненных заданий</w:t>
      </w: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Оценка "4" - 61-80%</w:t>
      </w:r>
    </w:p>
    <w:p w:rsidR="008046B4" w:rsidRPr="0028078A" w:rsidRDefault="008046B4" w:rsidP="00C506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78A">
        <w:rPr>
          <w:rFonts w:ascii="Times New Roman" w:hAnsi="Times New Roman"/>
          <w:sz w:val="20"/>
          <w:szCs w:val="20"/>
        </w:rPr>
        <w:t>Оценка "3" - 41-60%</w:t>
      </w:r>
    </w:p>
    <w:p w:rsidR="008046B4" w:rsidRPr="0028078A" w:rsidRDefault="008046B4" w:rsidP="00C5069B">
      <w:pPr>
        <w:rPr>
          <w:rFonts w:ascii="Times New Roman" w:hAnsi="Times New Roman"/>
          <w:sz w:val="20"/>
          <w:szCs w:val="20"/>
        </w:rPr>
      </w:pPr>
    </w:p>
    <w:p w:rsidR="008046B4" w:rsidRPr="00D65624" w:rsidRDefault="008046B4" w:rsidP="00590F10">
      <w:pPr>
        <w:shd w:val="clear" w:color="auto" w:fill="FFFFFF"/>
        <w:tabs>
          <w:tab w:val="left" w:pos="533"/>
        </w:tabs>
        <w:jc w:val="both"/>
        <w:rPr>
          <w:rFonts w:ascii="Times New Roman" w:hAnsi="Times New Roman"/>
          <w:sz w:val="20"/>
          <w:szCs w:val="20"/>
        </w:rPr>
      </w:pPr>
    </w:p>
    <w:p w:rsidR="008046B4" w:rsidRPr="00D65624" w:rsidRDefault="008046B4" w:rsidP="00590F10">
      <w:pPr>
        <w:pStyle w:val="a3"/>
        <w:tabs>
          <w:tab w:val="left" w:pos="3210"/>
        </w:tabs>
        <w:rPr>
          <w:rFonts w:ascii="Times New Roman" w:hAnsi="Times New Roman"/>
          <w:sz w:val="20"/>
          <w:szCs w:val="20"/>
        </w:rPr>
      </w:pPr>
    </w:p>
    <w:p w:rsidR="008046B4" w:rsidRPr="00D65624" w:rsidRDefault="008046B4" w:rsidP="00590F1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История Нового времени 1800-1913 гг. (34час.)</w:t>
      </w:r>
    </w:p>
    <w:p w:rsidR="008046B4" w:rsidRPr="00D65624" w:rsidRDefault="008046B4" w:rsidP="00D65624">
      <w:pPr>
        <w:spacing w:beforeAutospacing="1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sz w:val="20"/>
          <w:szCs w:val="20"/>
          <w:lang w:eastAsia="ru-RU"/>
        </w:rPr>
        <w:t> 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Глава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I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Становление индустриального общества в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в.</w:t>
      </w:r>
    </w:p>
    <w:p w:rsidR="008046B4" w:rsidRPr="00D65624" w:rsidRDefault="008046B4" w:rsidP="00590F10">
      <w:pPr>
        <w:spacing w:beforeAutospacing="1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sz w:val="20"/>
          <w:szCs w:val="20"/>
          <w:lang w:eastAsia="ru-RU"/>
        </w:rPr>
        <w:t xml:space="preserve">        Завершение промышленного переворота. Достижения Англии в развитии машинного производства. Изобретения Ж.М.Жаккара. Дальнейшее углубление экономических процессов,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Тревитика. Автомобиль Г.Форда. Дорожное строительство. Братья Монгольфье, Ж.Шарль: создание аэростата. Ф.фон Цеппелин и его изобретение.  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 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Гримасы капитализма: эксплуатация женского и детского труда. Женское движение. Человек  в системе капиталистических отношений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</w:t>
      </w:r>
      <w:r w:rsidRPr="00D65624">
        <w:rPr>
          <w:rFonts w:ascii="Times New Roman" w:hAnsi="Times New Roman"/>
          <w:sz w:val="20"/>
          <w:szCs w:val="20"/>
          <w:lang w:eastAsia="ru-RU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средств связи. Рост культуры города. Музыка. Велосипед. Фотография. Пишущая машинка. Культура покупателя и продавца. Изменение в моде.  Новые развлечения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Причины нарастания открытий в области математики, физики, химии, биологии, медицины в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в. Социальный эффект научных открытий и достижений. Социальный эффект открытия  электрической энергии. Роль учения Ч. Дарвина для формирования нового мировоззрения. Микробиология. Достижения медицины. Роль и развитие образования в капиталистическом обществе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D65624">
        <w:rPr>
          <w:rFonts w:ascii="Times New Roman" w:hAnsi="Times New Roman"/>
          <w:sz w:val="20"/>
          <w:szCs w:val="20"/>
          <w:lang w:eastAsia="ru-RU"/>
        </w:rPr>
        <w:t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О.Бальзака и Ч.Диккенса. Новые герои Франции Э.Золя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D65624">
        <w:rPr>
          <w:rFonts w:ascii="Times New Roman" w:hAnsi="Times New Roman"/>
          <w:sz w:val="20"/>
          <w:szCs w:val="20"/>
          <w:lang w:eastAsia="ru-RU"/>
        </w:rPr>
        <w:t>Промышленный переворот в Англии и революция во Франции формируют новую эпоху в европейской художественной культуре. Реализация идеи раскрытия трагических противоречий между гармоничной личностью и обществом. Нарастание скорости взаимообмена новым в искусстве. Классицизм в живописи. Эпоха романтизма в живописи: Ф.Гойя как преддверие реализма. Т.Жерико и Э.Делакруа. Карикатура и графика О.Домье. Реализм:  Ж.Милле. Критический реализм Г.Курбе. Двенадцать лет истории французского импрессионизма: Э.Мане, К.Моне, К.Писарро, О.Ренуар, Э.Дета, Ж.Сер и П.Синьяк. Конец импрессионизма. Скульптор О.Роден. Постимпрессионизм: П.Сезанн, П.Гоген, Ван Гог. Музыка: Ф.Шопен, Д.Верди, Ж.Бизе, К.Дебюсси. Симфоническое искусство. Театр. Кинематограф. Архитектура Нового времени и Нового Св</w:t>
      </w:r>
      <w:r>
        <w:rPr>
          <w:rFonts w:ascii="Times New Roman" w:hAnsi="Times New Roman"/>
          <w:sz w:val="20"/>
          <w:szCs w:val="20"/>
          <w:lang w:eastAsia="ru-RU"/>
        </w:rPr>
        <w:t>ета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 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в.: Р.Оуэн, А.Сен-Симон, Ш.Фурье. Утопический социализм о путях преобразования общества. К.Маркс и Ф.Энгельс об устройстве и развитии общества. Революционный социализм – марксизм. Рождение ревизионизма Э.Бернштейн. Анархизм.</w:t>
      </w:r>
    </w:p>
    <w:p w:rsidR="008046B4" w:rsidRPr="00D65624" w:rsidRDefault="008046B4" w:rsidP="00590F10">
      <w:pPr>
        <w:spacing w:beforeAutospacing="1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sz w:val="20"/>
          <w:szCs w:val="20"/>
          <w:lang w:eastAsia="ru-RU"/>
        </w:rPr>
        <w:t> 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Глава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. Строительство новой Европы</w:t>
      </w:r>
    </w:p>
    <w:p w:rsidR="008046B4" w:rsidRPr="00D65624" w:rsidRDefault="008046B4" w:rsidP="001E137B">
      <w:pPr>
        <w:spacing w:beforeAutospacing="1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 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  Французское общество во времена империи. Франция и Англия. Поход на Россию. Причины ослабления империи. Крушение наполеоновской империи. Освобождение европейских государств. Вступление союзников в Париж. Реставрация Бурбонов. Сто дней императора Наполеона. Венский конгресс. Священный союз и новый европейский порядок. Новая идеология и система международных отношений.   Англия в первой половине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  в. противоречия и социальные реформы. Билль о реформе. Возвращение партии вигов. Парламентская реформа 1832 г. и её социальные последствия. Чартизм: неоднородность идей, требований. Предотвращение революции в 40-е гг.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в. «Эпоха Викторианского компромисса».  Окончательное утверждение парламентского режима. Англия – «мастерская мира». Тред-юнионы и их роль в создании основ социального государства. Направления и особенности внешней политики Англии. Величие и достижения внутренней и внешней политики Британской империи.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D65624">
        <w:rPr>
          <w:rFonts w:ascii="Times New Roman" w:hAnsi="Times New Roman"/>
          <w:sz w:val="20"/>
          <w:szCs w:val="20"/>
          <w:lang w:eastAsia="ru-RU"/>
        </w:rPr>
        <w:t>Промышленная революция продолжается Франция: экономическая жизнь и политическое устройство после реставрации Бурбонов. Компромисс короля и новой Франции. Герцог Ришелье. Революция 1830 г. Переход французской короны к Орлеанской династии. Упрочнение парламентского строя. Кризис Июльской монархии. Выступление лионских ткачей. Бланкизм. Политический кризис накануне революции 1848 г.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 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  Социальное недовольство. Вторая республика, Луи Бонапарта Наполеона. Режим Второй империи Наполеона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. Завершение промышленного переворота во Франции. Оформление олигархической власти во Франции. Внешняя политика Второй империи.   Германский союз. Экономика, политика и борьба за объединение Германии. Влияние событий во </w:t>
      </w:r>
      <w:r w:rsidRPr="00D65624">
        <w:rPr>
          <w:rFonts w:ascii="Times New Roman" w:hAnsi="Times New Roman"/>
          <w:sz w:val="20"/>
          <w:szCs w:val="20"/>
          <w:lang w:eastAsia="ru-RU"/>
        </w:rPr>
        <w:lastRenderedPageBreak/>
        <w:t xml:space="preserve">Франции и Италии на политическую ситуацию в Германии. Победа революционного восстание в Берлине. Франкфуртский парламент. Дальнейшая модернизация страны во имя её объединения. Вильгельм 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и «железный канцлер». Отто фон Бисмарк. Соперничество Пруссии с Австрией за лидерство среди немецких государств. Война с Австрией и победа при Садове. Образ</w:t>
      </w:r>
      <w:r>
        <w:rPr>
          <w:rFonts w:ascii="Times New Roman" w:hAnsi="Times New Roman"/>
          <w:sz w:val="20"/>
          <w:szCs w:val="20"/>
          <w:lang w:eastAsia="ru-RU"/>
        </w:rPr>
        <w:t>ование Северогерманского союза.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   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 – Дж.         Гарибальди и Д.Мадзини. Поражение итальянской революции и его причины. Усиление Сардинского королевства К.Кавур. Сицилия и Гарибальди. Национальное объединение Италии. Роль Пьемонта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Кризис империи  Наполеона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. Отто фон Бисмарк. Западня для Наполеона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. Франко – прусская война и Парижская коммуна. Седанская катастрофа и конец Второй империи во Франции. Третья республика во Франции и конец франко-прусской войны. Завершение объединения Германии «железом и кровью» и провозглашение Германской империи. Восстание в Париже Парижская коммуна. Попытка реформ. Поражение Коммуны: бунт или подвиг парижан? </w:t>
      </w:r>
    </w:p>
    <w:p w:rsidR="008046B4" w:rsidRPr="00D65624" w:rsidRDefault="008046B4" w:rsidP="001E137B">
      <w:pPr>
        <w:spacing w:beforeAutospacing="1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Глава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Страны Западной Европы на рубеже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–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вв.Успехи и проблемы индустриального общества</w:t>
      </w:r>
    </w:p>
    <w:p w:rsidR="008046B4" w:rsidRDefault="008046B4" w:rsidP="00D65624">
      <w:pPr>
        <w:spacing w:beforeAutospacing="1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sz w:val="20"/>
          <w:szCs w:val="20"/>
          <w:lang w:eastAsia="ru-RU"/>
        </w:rPr>
        <w:t xml:space="preserve">         Пруссия во главе империи. Изменения в политическом устройстве объединенной Германии. Ускорения темпов экономического развития. Направление модернизации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 О.Бисмарка – прогрессивных для Европы социальных реформ. Вильгельм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 стремлении к личной власти. От «нового курса» к «мировой политике». Борьба за место под солнцем. Национализм. Подготовка к войне.     Реформирование – неотъемлемая часть курса английского парламента. Двухпартийная система. Эпоха реформ. У.Гладстон.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фронт, единая империя, единая корона». Рождение лейбористской партии. Д.Р.Макдональд.  Реформы во имя классового мира. Дэвид Ллойд Джордж.  Монополистический капитализм по-английски. Ирландский вопрос. Внешня</w:t>
      </w:r>
      <w:r>
        <w:rPr>
          <w:rFonts w:ascii="Times New Roman" w:hAnsi="Times New Roman"/>
          <w:sz w:val="20"/>
          <w:szCs w:val="20"/>
          <w:lang w:eastAsia="ru-RU"/>
        </w:rPr>
        <w:t>я политика. Колониальный захват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 Последствия франко – прусской войны для Франции. Замедление темпов развития экономики.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ее политическое устройство. Демократические реформы. Реформы радикалов. Развитие коррупции во власти. Социальные движения. Франция – колониальная империя. Первое светское государство среди европейских государств. Реванш и подготовка к войне.  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– плата за отсталость страны.  Движение протеста. Эра Дж.Джолитти. Переход к реформам. Внешняя политика. Ко</w:t>
      </w:r>
      <w:r>
        <w:rPr>
          <w:rFonts w:ascii="Times New Roman" w:hAnsi="Times New Roman"/>
          <w:sz w:val="20"/>
          <w:szCs w:val="20"/>
          <w:lang w:eastAsia="ru-RU"/>
        </w:rPr>
        <w:t>лониальные войны.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империя Габсбургов преобразуется в двуединую монархию Австро-Венгрии.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самосознание народов. Начало промышленной революции. Внешняя политика. США – страна от Атлантики до Тихого океана. «Земельная» и «золотая» лихорадка – увеличение потока переселенцев.  особенности промышленного переворота и экономическое развитие в первой половине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в.  С.Маккормик. Фермер – идеал американца. Плантаторский Юг. Абсолютизм. Восстание Джона Брауна. Конфликт между Севером и Югом. Начало  Гражданской войны. Авраам Линкольн. Отмена рабства. Закон о гомстедах.  Победа северян над Югом. Значение Гражданской войны и политика А.Линкольна.    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республика. Структура неоднородного  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 Патриотическое движение креолов. Национально-освободительная борьба народов Латинской Америки. Время освободителей: С.Боливар.  Итоги и значение освободительных войн. Образование и особенности развития независимых государств в Латинской Америке. «Век каудильо» - полоса государственных переворотов и нестабильности.  Интернациональность развития экономики. Латиноамериканский «плавильный котел» (тигль). Особенности католичества в Латинской Америке.</w:t>
      </w:r>
    </w:p>
    <w:p w:rsidR="008046B4" w:rsidRDefault="008046B4" w:rsidP="001E137B">
      <w:pPr>
        <w:spacing w:beforeAutospacing="1" w:afterAutospacing="1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Глава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V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Традиционные общества в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в.: новый этап колониализм</w:t>
      </w:r>
    </w:p>
    <w:p w:rsidR="008046B4" w:rsidRPr="00D65624" w:rsidRDefault="008046B4" w:rsidP="00590F10">
      <w:pPr>
        <w:spacing w:beforeAutospacing="1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Смена торговой колонизации на империалистическую. Нарастание неравноправной интеграции стран Запада и Востока. Кризис традиционализма. Слабости противостоять натиску западной цивилизации. Насильственное «открытие» Японии европейскими державами. Начало эры «просветленного правления». Реформы Мэйдзи. Эпоха модернизации традиционной Японии. Реформы управления государством. Новые черты экономического развития и социальной структуры. Изменение в образе жизни. Поворот к национализму. Внешняя поли   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Насильственное «открытие» Китая.  Опиумные войны. Колонизация Китая Насильственное «открытие» Китая.  </w:t>
      </w:r>
      <w:r w:rsidRPr="00D65624">
        <w:rPr>
          <w:rFonts w:ascii="Times New Roman" w:hAnsi="Times New Roman"/>
          <w:sz w:val="20"/>
          <w:szCs w:val="20"/>
          <w:lang w:eastAsia="ru-RU"/>
        </w:rPr>
        <w:lastRenderedPageBreak/>
        <w:t xml:space="preserve">Опиумные войны. Колонизация Китая европейскими государствами. Хун Сюцюань: движение тайпинов и тайпинское государство. Цыси и политика самоусиления. Курс на модернизацию страны не состоялся. Раздел Китая на сферы влияния.           Кан Ю-вэй:  «Сто дней реформ» и их последствия. Восстание ихэтуаней. Новая политика императрицы Цыси. Превращение Китая в полуколонию индустриальных держав.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Индия – «жемчужина Британской короны». Влияние Ост – Индийской компании на развитие страны. Колониальная политика Британской империи в Индии. Методы насильственного разрушения традиционного общества. Насильственное вхождение Индии в мировой рынок. Гибель ручного ремесленного производства в Индии. Индустриализация индийской промышленности. Социальные контрасты Индии. Изменение социальной структуры. Восстание сипаев (1857-1859). Индийский Национальный Конгресс (ИНК). Балгангадхар Тилак. </w:t>
      </w:r>
    </w:p>
    <w:p w:rsidR="008046B4" w:rsidRPr="00D65624" w:rsidRDefault="008046B4" w:rsidP="001E137B">
      <w:pPr>
        <w:spacing w:beforeAutospacing="1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sz w:val="20"/>
          <w:szCs w:val="20"/>
          <w:lang w:eastAsia="ru-RU"/>
        </w:rPr>
        <w:t xml:space="preserve">      Таинственный континент. Культы и религия. Традиционное общество на африканском континенте. Занятия населения. Раздел Африки европейскими державами. Независимые государства Либерия и Эфиопия: необычные судьбы для африканского континента. Успехи Эфиопии в борьбе за независимость. Особенности колонизации Южной Африки.  Восстание гереро и готтентотов. Европейская колонизация Африки.</w:t>
      </w:r>
    </w:p>
    <w:p w:rsidR="008046B4" w:rsidRDefault="008046B4" w:rsidP="00D65624">
      <w:pPr>
        <w:spacing w:beforeAutospacing="1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Глава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VI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Международные отношения в конце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– начале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в.</w:t>
      </w:r>
    </w:p>
    <w:p w:rsidR="008046B4" w:rsidRPr="00D65624" w:rsidRDefault="008046B4" w:rsidP="00D65624">
      <w:pPr>
        <w:spacing w:beforeAutospacing="1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>Отсутствие системы европейского равновесия в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в. Политическая карта мира начала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XX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  пролог Первой мировой войны. Образование Болгарского государства. Независимость Сербии, Черногории и  Румынии. Пацифистское движение. Попытки Второго Интернациональна отвернуть страны от политики гонки вооружения.</w:t>
      </w:r>
    </w:p>
    <w:p w:rsidR="008046B4" w:rsidRDefault="008046B4" w:rsidP="00D656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sz w:val="20"/>
          <w:szCs w:val="20"/>
          <w:lang w:eastAsia="ru-RU"/>
        </w:rPr>
        <w:t xml:space="preserve">История России </w:t>
      </w:r>
      <w:r w:rsidRPr="00D65624">
        <w:rPr>
          <w:rFonts w:ascii="Times New Roman" w:hAnsi="Times New Roman"/>
          <w:b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sz w:val="20"/>
          <w:szCs w:val="20"/>
          <w:lang w:eastAsia="ru-RU"/>
        </w:rPr>
        <w:t xml:space="preserve"> век (68час)</w:t>
      </w:r>
    </w:p>
    <w:p w:rsidR="008046B4" w:rsidRPr="00D65624" w:rsidRDefault="008046B4" w:rsidP="00D6562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Тема 1. Россия в  первой половине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  в. </w:t>
      </w:r>
    </w:p>
    <w:p w:rsidR="008046B4" w:rsidRPr="00D65624" w:rsidRDefault="008046B4" w:rsidP="00E91A66">
      <w:pPr>
        <w:spacing w:beforeAutospacing="1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     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Россия на  рубеже  веков.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> Территория. Население. Сословия. Экономический строй. Политический  строй.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 Внутренняя политика в 1801 -1806 гг.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Переворот 11  марта 1801 г. и  первые  преобразования. Александр 1. Проект Ф.Лагарпа. «Негласный  комитет». Указ о  вольных  хлебопашцах. Реформа  народного  просвещения. Аграрная  реформа  в  Прибалтике. Реформы  М.М.Сперанского. Личность реформатора. «Введение  к  уложению  государственных  законов» Учреждение  Государственного  совета. Экономические  реформы. Отставка    Сперанского:  причины и следствия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Внешняя  политика 1801-1812 гг.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> Международное положение России в начале века.   Основные  цели  и направления внешней  политики. Россия  в   третьей и  четвертой  антифранцузских  коалициях. Войны России  с  Турцией  и  Ираном. Расширение  Российского  присутствия  на Кавказе. Тильзитский  мир  1807г. и  его  последствия. Присоединение  к России Финляндии. Разрыв  русско-французского   союза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Отечественная  война  1812 г.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Начало  войны. Планы и  силы  сторон. Смоленское  сражение. Назначение М.И.Кутузова главнокомандующим. Бородинское  сражение  и  его  значение. Тарутинский  маневр. Партизанское  движение. Гибель «Великой  армии» Наполеона. Освобождение  России  от  захватчиков.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Заграничный  поход  русской  армии. Внешняя  политика России в 1813-1825 гг.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>Начало заграничного  похода, его  цели. «Битва  народов» под  Лейпцигом. Разгром  Наполеона. Россия  на  Венском  конгрессе. Роль и  место  России  в  Священном  Союзе. Восточный вопрос  во  внешней  политике  Александра 1. Россия  и  Америка. Россия – мировая  держава.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Внутренняя  политика в 1814-1825 гг.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> Причины изменения  внутриполитического  курса  Александра  1. Польская Конституция. «Уставная грамота Российской  империи» Н.Н.Новосильцева. Усиление политической  реакции в начале 20-х гг. Основные  итоги  внутренней  политики  Александра 1.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 Социально-экономическое  развитие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. </w:t>
      </w:r>
      <w:r w:rsidRPr="00D65624">
        <w:rPr>
          <w:rFonts w:ascii="Times New Roman" w:hAnsi="Times New Roman"/>
          <w:sz w:val="20"/>
          <w:szCs w:val="20"/>
          <w:lang w:eastAsia="ru-RU"/>
        </w:rPr>
        <w:t>Экономический  кризис 1812-1815 гг.  Аграрный  проект  А.А.Аракчеева.  Проект  крестьянской  реформы Д.А.Гурьева. Развитие  промышленности  и  торговли.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Общественные  движения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. </w:t>
      </w:r>
      <w:r w:rsidRPr="00D65624">
        <w:rPr>
          <w:rFonts w:ascii="Times New Roman" w:hAnsi="Times New Roman"/>
          <w:sz w:val="20"/>
          <w:szCs w:val="20"/>
          <w:lang w:eastAsia="ru-RU"/>
        </w:rPr>
        <w:t>Предпосылки возникновения  и  идейные основы  общественных  движений. Тайные  масонские  организации. Союз  Спасения. Союз благоденствия. Южное  и  Северное  общества. Программные  проекты  П.И.Пестеля и Н.М.Муравьева.  Власть и  общественные  движения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Династический  кризис  1825 г. Восстание декабристов.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>Смерть  Александра  1 и  династический  кризис. Восстание  14  декабря  1825 г. и  его  значение. Восстание  Черниговского  полка  на  Украине. Историческое значение  и  последствия  восстания  декабристов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Внутренняя  политика  Николая 1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  Укрепление  роли  государственного аппарата. Усиление  социальной  базы  самодержавия. Попытки решения  крестьянского  вопроса. Ужесточение  контроля  над обществом (полицейский надзор, цензура). Централизация и  бюрократизация  государственного  управления. Свод  Законов  Российской  империи. Русская  православная  церковь и государство. Усиление борьбы с революционными настроениями.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отделение царской канцелярии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  Социально-экономическое  развитие. </w:t>
      </w:r>
      <w:r w:rsidRPr="00D65624">
        <w:rPr>
          <w:rFonts w:ascii="Times New Roman" w:hAnsi="Times New Roman"/>
          <w:sz w:val="20"/>
          <w:szCs w:val="20"/>
          <w:lang w:eastAsia="ru-RU"/>
        </w:rPr>
        <w:t>Противоречия хозяйственного  развития. Кризис  феодально-крепостнической   системы. Начало  промышленного  переворота. Первые  железные дороги. Новые  явления в промышленности, сельском хозяйстве и торговле. Финансовая  реформа Е.Ф.Канкрина. Реформа управления государственными крестьянами  П.Д.Киселева. Рост городов.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 Внешняя политика в 1826-1849 гг.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 </w:t>
      </w:r>
      <w:r w:rsidRPr="00D65624">
        <w:rPr>
          <w:rFonts w:ascii="Times New Roman" w:hAnsi="Times New Roman"/>
          <w:sz w:val="20"/>
          <w:szCs w:val="20"/>
          <w:lang w:eastAsia="ru-RU"/>
        </w:rPr>
        <w:lastRenderedPageBreak/>
        <w:t>Участие  России  в  подавлении  революционных движений  в  европейских  странах. Русско-иранская  война  1826-1828гг. Русско-турецкая война 1828-1829 гг.          Обострение русско-английских противоречий. Россия и Центральная Азия. Восточный  вопрос во  внешней  политик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  Народы России.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Национальная  политика  самодержавия. Польский  вопрос. Кавказская  война. Мюридизм. Имамат. Движение  Шамиля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Общественные  движения  30-50-х гг.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Особенности  общественного  движения 30-50-х гг. Консервативное  движение. Теория «официальной  народности»  С.С. Уварова. Либеральное  движение. Западники. Т.Н.Грановский. С.М.Соловьев. Славянофилы. И.С. и К.С.Аксаковы, И.В. и П.В.Киреевские. Революционное движение. А.И.Герцен и Н.П.Огарев. Теория «общественного    социализма».</w:t>
      </w:r>
    </w:p>
    <w:p w:rsidR="008046B4" w:rsidRPr="00D65624" w:rsidRDefault="008046B4" w:rsidP="00E91A66">
      <w:pPr>
        <w:spacing w:beforeAutospacing="1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>          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Крымская  война 1853-1856 гг.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>  </w:t>
      </w:r>
      <w:r w:rsidRPr="00D65624">
        <w:rPr>
          <w:rFonts w:ascii="Times New Roman" w:hAnsi="Times New Roman"/>
          <w:sz w:val="20"/>
          <w:szCs w:val="20"/>
          <w:lang w:eastAsia="ru-RU"/>
        </w:rPr>
        <w:t>Обострение  восточного  вопроса. Цели, силы  и планы  сторон. Основные  этапы  войны. Оборона  Севастополя. П.С. Нахимов, В.А. Корнилов. Кавказский  фронт. Парижский  мир  1856г.  Итоги войны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  Развитие  образования в первой половине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в.</w:t>
      </w:r>
      <w:r w:rsidRPr="00D65624">
        <w:rPr>
          <w:rFonts w:ascii="Times New Roman" w:hAnsi="Times New Roman"/>
          <w:sz w:val="20"/>
          <w:szCs w:val="20"/>
          <w:lang w:eastAsia="ru-RU"/>
        </w:rPr>
        <w:t>,  его  сословный  характер.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  Научные открытия.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Открытия  в биологии И.А. Двигубского, И.Е.Дядьковского, К.М.Бэра,  Н.И.Пирогов и  развитие  военно-полевой  хирургии.  Пулковская  обсерватория.  Математические  открытия М.В.Остроградского и Н.И.Лобачевского.  Вклад в развитие  физики Б.С.Якоби и Э.Х. Ленца.  А.А.Воскресенский, Н.Н.Зинин и  развитие  органической  химии.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  Русские  первооткрыватели  и  путешественники.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Кругосветные  экспедиции И.Ф.Крузенштерна и  Ю.Ф. Лисянского, Ф.Ф.Беллинсгаузена и М.П.Лазарева. Открытие  Антарктиды. Дальн</w:t>
      </w:r>
      <w:r>
        <w:rPr>
          <w:rFonts w:ascii="Times New Roman" w:hAnsi="Times New Roman"/>
          <w:sz w:val="20"/>
          <w:szCs w:val="20"/>
          <w:lang w:eastAsia="ru-RU"/>
        </w:rPr>
        <w:t>евосточные экспедиции   </w:t>
      </w:r>
      <w:r w:rsidRPr="00D65624">
        <w:rPr>
          <w:rFonts w:ascii="Times New Roman" w:hAnsi="Times New Roman"/>
          <w:sz w:val="20"/>
          <w:szCs w:val="20"/>
          <w:lang w:eastAsia="ru-RU"/>
        </w:rPr>
        <w:t> Г.И. Невельского и Е.В.Путятина. Русское  географическое  общество. 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   Особенности  и  основные  стили в художественной   культуре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(романтизм, классицизм, реализм).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Литература.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В.А.Жуковский.  К.Ф.Рылеев. А.И.Одоевский. Золотой  век  русской  поэзии. А.С.Пушкин. М.Ю.Лермонтов. Критический реализм. Н.В.Гоголь. И.С.Тургенев. Д.В.Григорович. Драматургические произведения А.Н.Островского.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Театр.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 П.С.Мочалов. М.С.Щепкин. А.Е.Мартынов. 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Музыка.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Становление русской национальной музыкальной школы. А.Е.Варламов. А.А.Алябьев. М.И.Глинка. А.С.Даргомыжский.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Живопись. </w:t>
      </w:r>
      <w:r w:rsidRPr="00D65624">
        <w:rPr>
          <w:rFonts w:ascii="Times New Roman" w:hAnsi="Times New Roman"/>
          <w:sz w:val="20"/>
          <w:szCs w:val="20"/>
          <w:lang w:eastAsia="ru-RU"/>
        </w:rPr>
        <w:t>К.П.Брюлов. О.А.Кипренский. В.А.Тропинин. А.А.Иван</w:t>
      </w:r>
      <w:r>
        <w:rPr>
          <w:rFonts w:ascii="Times New Roman" w:hAnsi="Times New Roman"/>
          <w:sz w:val="20"/>
          <w:szCs w:val="20"/>
          <w:lang w:eastAsia="ru-RU"/>
        </w:rPr>
        <w:t xml:space="preserve">ов. П.А.Федотов. А.Г.Венецианов.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Архитектура. </w:t>
      </w:r>
      <w:r w:rsidRPr="00D65624">
        <w:rPr>
          <w:rFonts w:ascii="Times New Roman" w:hAnsi="Times New Roman"/>
          <w:sz w:val="20"/>
          <w:szCs w:val="20"/>
          <w:lang w:eastAsia="ru-RU"/>
        </w:rPr>
        <w:t>Русский ампир. Ансамблевая застройка городов. А.Д.Захаров. (здание Адмиралтейства). А.Н.Воронихин (Казанский собор). К.И.России (Русский музей, ансамбль Дворцовой площади). О.И.Бове (Триумфальные ворота в Москве, реконструкция Театральной и Красной площадей). Русско-византийский стиль. К.А.Тон (храм Христа Спасителя, Большой Кремлевский дворец, Оружейная палата).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Культура  народов  Российской империи.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Взаимное обогащение культур.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Повторение и обобщение. </w:t>
      </w:r>
      <w:r w:rsidRPr="00D65624">
        <w:rPr>
          <w:rFonts w:ascii="Times New Roman" w:hAnsi="Times New Roman"/>
          <w:sz w:val="20"/>
          <w:szCs w:val="20"/>
          <w:lang w:eastAsia="ru-RU"/>
        </w:rPr>
        <w:t>Россия на пороге перемен. (1 час.)</w:t>
      </w:r>
    </w:p>
    <w:p w:rsidR="008046B4" w:rsidRPr="00D65624" w:rsidRDefault="008046B4" w:rsidP="00D65624">
      <w:pPr>
        <w:spacing w:beforeAutospacing="1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Тема 2.Россия во второй половине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в.</w:t>
      </w: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Отмена  крепостного  права.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 Социально-экономическое   развитие  страны  к началу  60-х годов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в. Настроения  в обществе. Личность Александра 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. Начало его правления Александра 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D65624">
        <w:rPr>
          <w:rFonts w:ascii="Times New Roman" w:hAnsi="Times New Roman"/>
          <w:sz w:val="20"/>
          <w:szCs w:val="20"/>
          <w:lang w:eastAsia="ru-RU"/>
        </w:rPr>
        <w:t>. Смягчение  политического  режима. Предпосылки и причины отмены  крепостного  права. Подготовка   крестьянской  реформы. Великий  князь Константин Николаевич. Основные  положения  крестьянской  реформы  1861 г. Значение  отмены   крепостного  права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Либеральные  реформы  60-70-х гг.</w:t>
      </w:r>
      <w:r w:rsidRPr="00D65624">
        <w:rPr>
          <w:rFonts w:ascii="Times New Roman" w:hAnsi="Times New Roman"/>
          <w:sz w:val="20"/>
          <w:szCs w:val="20"/>
          <w:lang w:eastAsia="ru-RU"/>
        </w:rPr>
        <w:t>  Земская  и городская  реформы. Создание  местного самоуправления. Судебная   реформа. Военные   реформы. Реформы  в  области  образования. Цензурные  правила. Значение реформ.  Незавершенность  реформ. Борьба  консервативной  и либеральной группировок  в  правительстве на  рубеже  70-80-х гг. «Конституция» М.Т.Лорис-Меликова.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Национальный  вопрос  в царствование  Александра 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Польское  восстание  1863г.  Рост национального  самосознания  на  Украине  и  в  Белоруссии. Усиление  русификаторской   политики. Расширение  автономии  Финляндии. Еврейский  вопрос. «Культурническая русификация» народ Поволжья.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Социально-экономическое развитие  страны после отмены  крепостного права.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> Перестройка  сельскохозяйственного  и промышленного  производства. Реорганизация  финансово-кредитной  системы. «Железнодорожная горячка». Завершение  промышленного  переворота и  его  последствия. Начало  индустриализации.  Формирование  буржуазии. Рост  пролетариата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Общественное движение.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Особенности  российского  либерализма  середины 50-х – начала 60-х гг. Тверской  адрес  1862 г. Разногласия в либеральном  движении. Земский  конституционализм. Консерваторы и реформы М.Н.Катков. Причины  роста революционного  движения в пореформенный  период. Н.Г.Чернышевский. Теория революционного народничества: М.А.Бакунин, П.Л.Лавров, П.Н.Ткачев. Народнические организации второй  половины  1860 - начала 1870-х гг. С.Г.Нечаев и «нечаевщина». «Хождение в народ», «Земля и воля». Первые рабочие организации. Раскол «Земли и воли». «Народная воля». Убийство Александра 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Внешняя политика Александра 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Основные  направления  внешней  политики  России  в  1860-1870 гг. А.М.Горчаков. Европейская  политика  России. Завершение  Кавказской  войны. Политика  России  в  Средней  Азии. Дальневосточная  политика. Продажа Аляски.   Русско-турецкая  война 1877-1878  гг., причины, ход военных действий, итоги. М.Д.Скобелев. И.В.Гурко. Роль России в освобождении балканских народов от османского ига.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Внутренняя политика  Александра 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Личность Александра 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. Начало нового царствования. К.П. Победоносцев. Попытки  решения крестьянского вопроса. Начало  рабочего законодательства. Усиление репрессивной  политики. Политика в области просвещения и печати Укрепление позиций   дворянства. Национальная  и религиозная политика Александра 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  Экономическое развитие  страны  в 80-90-е гг.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Общая  характеристика экономической  политики Александра 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>.  Деятельность Н.Х. Бунге. Экономическая  политика  И.А. Вышнеградского  Начало государственной  деятельности   С.Ю. Витте. Золотое  десятилетие  русской  промышленности. Состояние сельского хозяйства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По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ложение основных  слоев  российского  общества.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Социальная  струк</w:t>
      </w:r>
      <w:r>
        <w:rPr>
          <w:rFonts w:ascii="Times New Roman" w:hAnsi="Times New Roman"/>
          <w:sz w:val="20"/>
          <w:szCs w:val="20"/>
          <w:lang w:eastAsia="ru-RU"/>
        </w:rPr>
        <w:t>тура  пореформенного  общества.</w:t>
      </w:r>
      <w:r w:rsidRPr="00D65624">
        <w:rPr>
          <w:rFonts w:ascii="Times New Roman" w:hAnsi="Times New Roman"/>
          <w:sz w:val="20"/>
          <w:szCs w:val="20"/>
          <w:lang w:eastAsia="ru-RU"/>
        </w:rPr>
        <w:t>   Размывание  дворянского  сословия. Дворянское предпринимательство. Социальный облик российской  буржуазии. Меценатство и  благотворительность. Положение и роль духовенства. Разночинная интеллигенция. Крестьянская  община. Ускорение  процесса расслоения  русского  крестьянства. Изменения в образе жизни пореформенного крестьянства.  Казачество.  Особенности  российского пролетариата.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Общественное движение в 80-90-х гг.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 </w:t>
      </w:r>
      <w:r w:rsidRPr="00D65624">
        <w:rPr>
          <w:rFonts w:ascii="Times New Roman" w:hAnsi="Times New Roman"/>
          <w:sz w:val="20"/>
          <w:szCs w:val="20"/>
          <w:lang w:eastAsia="ru-RU"/>
        </w:rPr>
        <w:t>Кризис  революционного  народничества. Изменения  в либеральном  движении. Усиление   позиций  консерваторов. Распространение  марксизма в России.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Внешняя политика  Александра 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. Приоритеты и  основные направления  внешней  политики  Александра 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65624">
        <w:rPr>
          <w:rFonts w:ascii="Times New Roman" w:hAnsi="Times New Roman"/>
          <w:sz w:val="20"/>
          <w:szCs w:val="20"/>
          <w:lang w:eastAsia="ru-RU"/>
        </w:rPr>
        <w:t>. Ослабление  российского влияния на Балканах.  Поиск  союзников в Европе. Сближение  России и Франции. Азиатская политика  России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Развитие  образования и науки во второй половине </w:t>
      </w:r>
      <w:r w:rsidRPr="00D65624">
        <w:rPr>
          <w:rFonts w:ascii="Times New Roman" w:hAnsi="Times New Roman"/>
          <w:b/>
          <w:bCs/>
          <w:sz w:val="20"/>
          <w:szCs w:val="20"/>
          <w:lang w:val="en-US" w:eastAsia="ru-RU"/>
        </w:rPr>
        <w:t>XIX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 xml:space="preserve">. </w:t>
      </w:r>
      <w:r w:rsidRPr="00D65624">
        <w:rPr>
          <w:rFonts w:ascii="Times New Roman" w:hAnsi="Times New Roman"/>
          <w:sz w:val="20"/>
          <w:szCs w:val="20"/>
          <w:lang w:eastAsia="ru-RU"/>
        </w:rPr>
        <w:t>Подъем российской демократической культуры. Просвещение во  второй половине XIX века. Школьная реформа. Развитие  естественных и общественных наук. Успехи физико-математических, прикладных, химических наук. Географы и путешественники. Сельскохозяйственная  наука. Историческая  наука.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Литература и журналистика.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Критический  реализм в литературе. Развитие  российской  журналистики. Революционно-демократическая  литература.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   Искусство.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Общественно-политическое значение  деятельности  передвижников.  «Могучая  кучка» и П.И.Чайковский, их значение для развития русской и зарубежной музыки. Русская  опера.  Мировой значение  русской  музыки. Успехи  музыкального  образования.  Русский  драматический  театр и его значение в развити</w:t>
      </w:r>
      <w:r>
        <w:rPr>
          <w:rFonts w:ascii="Times New Roman" w:hAnsi="Times New Roman"/>
          <w:sz w:val="20"/>
          <w:szCs w:val="20"/>
          <w:lang w:eastAsia="ru-RU"/>
        </w:rPr>
        <w:t>и культуры и общественной жизни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   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>Развитие и взаимосвязь культур народов России.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 Роль русской культуры в развитии мировой культуры.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   Быт: новые черты в жизни города и деревни. </w:t>
      </w:r>
      <w:r w:rsidRPr="00D65624">
        <w:rPr>
          <w:rFonts w:ascii="Times New Roman" w:hAnsi="Times New Roman"/>
          <w:sz w:val="20"/>
          <w:szCs w:val="20"/>
          <w:lang w:eastAsia="ru-RU"/>
        </w:rPr>
        <w:t>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</w:t>
      </w:r>
      <w:r w:rsidRPr="00D65624">
        <w:rPr>
          <w:rFonts w:ascii="Times New Roman" w:hAnsi="Times New Roman"/>
          <w:i/>
          <w:iCs/>
          <w:sz w:val="20"/>
          <w:szCs w:val="20"/>
          <w:lang w:eastAsia="ru-RU"/>
        </w:rPr>
        <w:t>  </w:t>
      </w:r>
      <w:r w:rsidRPr="00D6562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Итоговое повторение  и обобщение </w:t>
      </w:r>
      <w:r w:rsidRPr="00D65624">
        <w:rPr>
          <w:rFonts w:ascii="Times New Roman" w:hAnsi="Times New Roman"/>
          <w:sz w:val="20"/>
          <w:szCs w:val="20"/>
          <w:lang w:eastAsia="ru-RU"/>
        </w:rPr>
        <w:t xml:space="preserve">Россия и мир на пороге </w:t>
      </w:r>
      <w:r w:rsidRPr="00D65624">
        <w:rPr>
          <w:rFonts w:ascii="Times New Roman" w:hAnsi="Times New Roman"/>
          <w:sz w:val="20"/>
          <w:szCs w:val="20"/>
          <w:lang w:val="en-US" w:eastAsia="ru-RU"/>
        </w:rPr>
        <w:t>XX</w:t>
      </w:r>
      <w:r>
        <w:rPr>
          <w:rFonts w:ascii="Times New Roman" w:hAnsi="Times New Roman"/>
          <w:sz w:val="20"/>
          <w:szCs w:val="20"/>
          <w:lang w:eastAsia="ru-RU"/>
        </w:rPr>
        <w:t xml:space="preserve"> в.        </w:t>
      </w: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046B4" w:rsidRPr="004446C9" w:rsidRDefault="008046B4" w:rsidP="004446C9">
      <w:pPr>
        <w:spacing w:beforeAutospacing="1" w:afterAutospacing="1" w:line="240" w:lineRule="auto"/>
        <w:ind w:hanging="11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      </w:t>
      </w:r>
    </w:p>
    <w:p w:rsidR="008046B4" w:rsidRPr="003555FC" w:rsidRDefault="008046B4" w:rsidP="003555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078A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 для 9 класса (102 ча</w:t>
      </w:r>
      <w:r>
        <w:rPr>
          <w:rFonts w:ascii="Times New Roman" w:hAnsi="Times New Roman"/>
          <w:b/>
          <w:sz w:val="20"/>
          <w:szCs w:val="20"/>
        </w:rPr>
        <w:t>са)</w:t>
      </w:r>
    </w:p>
    <w:p w:rsidR="008046B4" w:rsidRPr="0028078A" w:rsidRDefault="008046B4" w:rsidP="004E26C2">
      <w:pPr>
        <w:rPr>
          <w:rFonts w:ascii="Times New Roman" w:hAnsi="Times New Roman"/>
          <w:sz w:val="20"/>
          <w:szCs w:val="20"/>
        </w:rPr>
      </w:pPr>
    </w:p>
    <w:tbl>
      <w:tblPr>
        <w:tblW w:w="1606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970"/>
        <w:gridCol w:w="866"/>
        <w:gridCol w:w="14"/>
        <w:gridCol w:w="5830"/>
        <w:gridCol w:w="3630"/>
        <w:gridCol w:w="1100"/>
        <w:gridCol w:w="990"/>
      </w:tblGrid>
      <w:tr w:rsidR="008046B4" w:rsidTr="000D584D">
        <w:trPr>
          <w:trHeight w:val="540"/>
        </w:trPr>
        <w:tc>
          <w:tcPr>
            <w:tcW w:w="660" w:type="dxa"/>
            <w:vMerge w:val="restart"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№/п</w:t>
            </w:r>
          </w:p>
        </w:tc>
        <w:tc>
          <w:tcPr>
            <w:tcW w:w="2970" w:type="dxa"/>
            <w:vMerge w:val="restart"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Тема и тип урока</w:t>
            </w:r>
          </w:p>
        </w:tc>
        <w:tc>
          <w:tcPr>
            <w:tcW w:w="866" w:type="dxa"/>
            <w:vMerge w:val="restart"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5844" w:type="dxa"/>
            <w:gridSpan w:val="2"/>
            <w:vMerge w:val="restart"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630" w:type="dxa"/>
            <w:vMerge w:val="restart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ученика</w:t>
            </w:r>
          </w:p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8046B4" w:rsidTr="000D584D">
        <w:trPr>
          <w:trHeight w:val="645"/>
        </w:trPr>
        <w:tc>
          <w:tcPr>
            <w:tcW w:w="660" w:type="dxa"/>
            <w:vMerge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4" w:type="dxa"/>
            <w:gridSpan w:val="2"/>
            <w:vMerge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  <w:vMerge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0" w:type="dxa"/>
          </w:tcPr>
          <w:p w:rsidR="008046B4" w:rsidRPr="000D584D" w:rsidRDefault="008046B4" w:rsidP="004E26C2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046B4" w:rsidTr="000D584D">
        <w:trPr>
          <w:trHeight w:val="645"/>
        </w:trPr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Глава 1. Россия в первой четверти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XIX в. ( 16 час)</w:t>
            </w: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и мир на рубеже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XVIII—XIX вв.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аграрная революция, промышленная революция, демографическая революция, крепостническая система хозяйства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Характеризовать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территорию и геополитическое положение Российской империи к началу XIX в. (используя историческую карту).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Рассказывать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о политическом строе Российской империи, развитии экономики, положении отдельных слоёв населения.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Александр I: начало правления.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Реформы М. М. Сперанского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Комитет министров, Государственный совет, Государственная дума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Называть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характерные, существенные черты внутренней политики Александра I в начале XIX в.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Приводить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и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обосновывать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оценку деятельности российских реформаторов начала XIX в.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Внешняя политика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Александра I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в 1801—1812 гг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антифранцузская коалиция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t xml:space="preserve">Характеризовать </w:t>
            </w:r>
            <w:r w:rsidRPr="000D584D">
              <w:rPr>
                <w:iCs/>
                <w:sz w:val="20"/>
                <w:szCs w:val="20"/>
              </w:rPr>
              <w:t xml:space="preserve">основные цели внешней политики России в начале XIX в.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Объяснять </w:t>
            </w:r>
            <w:r w:rsidRPr="000D584D">
              <w:rPr>
                <w:iCs/>
                <w:sz w:val="20"/>
                <w:szCs w:val="20"/>
              </w:rPr>
              <w:t>причины участия России в антифранцузских коалициях.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Отечественная война 1812 г.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Отечественная война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t>Рассказывать</w:t>
            </w:r>
            <w:r w:rsidRPr="000D584D">
              <w:rPr>
                <w:iCs/>
                <w:sz w:val="20"/>
                <w:szCs w:val="20"/>
              </w:rPr>
              <w:t xml:space="preserve">, используя историческую карту, об основных событиях войны 1812 г.                       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Подготовить </w:t>
            </w:r>
            <w:r w:rsidRPr="000D584D">
              <w:rPr>
                <w:iCs/>
                <w:sz w:val="20"/>
                <w:szCs w:val="20"/>
              </w:rPr>
              <w:t xml:space="preserve">сообщение об одном из участников Отечественной войны 1812 г. (по выбору).                 </w:t>
            </w:r>
            <w:r w:rsidRPr="000D584D">
              <w:rPr>
                <w:b/>
                <w:bCs/>
                <w:iCs/>
                <w:sz w:val="20"/>
                <w:szCs w:val="20"/>
              </w:rPr>
              <w:t>Объяснять</w:t>
            </w:r>
            <w:r w:rsidRPr="000D584D">
              <w:rPr>
                <w:iCs/>
                <w:sz w:val="20"/>
                <w:szCs w:val="20"/>
              </w:rPr>
              <w:t>, в чём заключались последствия Отечественной войны 1812 г. для российского общества.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Заграничные походы русской армии. Внешняя политика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Александра I в 1813—1825 гг.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Венский конгресс,  Священный союз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lastRenderedPageBreak/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lastRenderedPageBreak/>
              <w:t xml:space="preserve">Приводить </w:t>
            </w:r>
            <w:r w:rsidRPr="000D584D">
              <w:rPr>
                <w:b/>
                <w:iCs/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обосновывать </w:t>
            </w:r>
            <w:r w:rsidRPr="000D584D">
              <w:rPr>
                <w:iCs/>
                <w:sz w:val="20"/>
                <w:szCs w:val="20"/>
              </w:rPr>
              <w:t>оценку роли России в европейской политике в первой четверти XIX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Либеральные и охранительные тенденции во внутренней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политике Александра I в 1815—1825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«польский эксперимент»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t xml:space="preserve">Называть </w:t>
            </w:r>
            <w:r w:rsidRPr="000D584D">
              <w:rPr>
                <w:iCs/>
                <w:sz w:val="20"/>
                <w:szCs w:val="20"/>
              </w:rPr>
              <w:t xml:space="preserve">либеральные и консервативные меры Александра I. </w:t>
            </w:r>
          </w:p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t xml:space="preserve">Объяснять </w:t>
            </w:r>
            <w:r w:rsidRPr="000D584D">
              <w:rPr>
                <w:iCs/>
                <w:sz w:val="20"/>
                <w:szCs w:val="20"/>
              </w:rPr>
              <w:t>причины изменения внутриполитического курса Александра I.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Национальная политика Александра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 xml:space="preserve">нимание чувств других людей и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lastRenderedPageBreak/>
              <w:t>сопережива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lastRenderedPageBreak/>
              <w:t xml:space="preserve">Характеризовать </w:t>
            </w:r>
            <w:r w:rsidRPr="000D584D">
              <w:rPr>
                <w:iCs/>
                <w:sz w:val="20"/>
                <w:szCs w:val="20"/>
              </w:rPr>
              <w:t>национальную и религиозную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D584D">
              <w:rPr>
                <w:iCs/>
                <w:sz w:val="20"/>
                <w:szCs w:val="20"/>
              </w:rPr>
              <w:t xml:space="preserve">политику России  при  Александре </w:t>
            </w:r>
            <w:r w:rsidRPr="000D584D">
              <w:rPr>
                <w:iCs/>
                <w:sz w:val="20"/>
                <w:szCs w:val="20"/>
                <w:lang w:val="en-US"/>
              </w:rPr>
              <w:t>I</w:t>
            </w:r>
            <w:r w:rsidRPr="000D584D">
              <w:rPr>
                <w:iCs/>
                <w:sz w:val="20"/>
                <w:szCs w:val="20"/>
              </w:rPr>
              <w:t xml:space="preserve">. 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Объяснять  </w:t>
            </w:r>
            <w:r w:rsidRPr="000D584D">
              <w:rPr>
                <w:iCs/>
                <w:sz w:val="20"/>
                <w:szCs w:val="20"/>
              </w:rPr>
              <w:t>последствия проводимой политики.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Национальная политика Александра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t xml:space="preserve">Характеризовать </w:t>
            </w:r>
            <w:r w:rsidRPr="000D584D">
              <w:rPr>
                <w:iCs/>
                <w:sz w:val="20"/>
                <w:szCs w:val="20"/>
              </w:rPr>
              <w:t>национальную и религиозную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D584D">
              <w:rPr>
                <w:iCs/>
                <w:sz w:val="20"/>
                <w:szCs w:val="20"/>
              </w:rPr>
              <w:t xml:space="preserve">политику России  при  Александре </w:t>
            </w:r>
            <w:r w:rsidRPr="000D584D">
              <w:rPr>
                <w:iCs/>
                <w:sz w:val="20"/>
                <w:szCs w:val="20"/>
                <w:lang w:val="en-US"/>
              </w:rPr>
              <w:t>I</w:t>
            </w:r>
            <w:r w:rsidRPr="000D584D">
              <w:rPr>
                <w:iCs/>
                <w:sz w:val="20"/>
                <w:szCs w:val="20"/>
              </w:rPr>
              <w:t xml:space="preserve">. 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Объяснять  </w:t>
            </w:r>
            <w:r w:rsidRPr="000D584D">
              <w:rPr>
                <w:iCs/>
                <w:sz w:val="20"/>
                <w:szCs w:val="20"/>
              </w:rPr>
              <w:t>последствия проводимой политики.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Социально-экономическое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страны в первой четверти XIX в.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военные поселения, аракчеевщина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b/>
                <w:bCs/>
                <w:iCs/>
                <w:sz w:val="20"/>
                <w:szCs w:val="20"/>
              </w:rPr>
            </w:pPr>
            <w:r w:rsidRPr="000D584D">
              <w:rPr>
                <w:iCs/>
                <w:sz w:val="20"/>
                <w:szCs w:val="20"/>
              </w:rPr>
              <w:t xml:space="preserve">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Давать </w:t>
            </w:r>
            <w:r w:rsidRPr="000D584D">
              <w:rPr>
                <w:iCs/>
                <w:sz w:val="20"/>
                <w:szCs w:val="20"/>
              </w:rPr>
              <w:t>характеристику экономической деятельности Александра I.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t xml:space="preserve">Называть </w:t>
            </w:r>
            <w:r w:rsidRPr="000D584D">
              <w:rPr>
                <w:iCs/>
                <w:sz w:val="20"/>
                <w:szCs w:val="20"/>
              </w:rPr>
              <w:t xml:space="preserve">капиталистические тенденции в развитии России </w:t>
            </w:r>
          </w:p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t xml:space="preserve">Объяснять </w:t>
            </w:r>
            <w:r w:rsidRPr="000D584D">
              <w:rPr>
                <w:iCs/>
                <w:sz w:val="20"/>
                <w:szCs w:val="20"/>
              </w:rPr>
              <w:t>причины отмены крепостного права в Прибалтике.</w:t>
            </w:r>
          </w:p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13-15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Общественное движение при Александре I. Выступление декабристов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Научатся определять термины: автономия, идеолог,  маневр, манифест,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Проявляют доб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ние им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Раскрывать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предпосылки и цели движения декабристов.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Анализировать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программные документы декабристов,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сравнивать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их основные положения, определяя общее и различия.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Составлять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биографическую справку, сообщение об участнике декабристского движения (по выбору) на основе научно-популярной литературы.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Излагать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оценку движения декабристов.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Определять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и </w:t>
            </w:r>
            <w:r w:rsidRPr="000D58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аргументировать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своё отношение к ним и оценку их деятельности</w:t>
            </w: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Повторительно-обобщающий урок по теме «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Россия в первой четверти XIX в»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Получат возможность называть основные даты, события, достижения указанного времени, показывать значимые события на карте.                                   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t xml:space="preserve">Систематизировать </w:t>
            </w:r>
            <w:r w:rsidRPr="000D584D">
              <w:rPr>
                <w:iCs/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обобщать </w:t>
            </w:r>
            <w:r w:rsidRPr="000D584D">
              <w:rPr>
                <w:iCs/>
                <w:sz w:val="20"/>
                <w:szCs w:val="20"/>
              </w:rPr>
              <w:t xml:space="preserve">исторический материал.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Высказывать </w:t>
            </w:r>
            <w:r w:rsidRPr="000D584D">
              <w:rPr>
                <w:iCs/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аргументировать </w:t>
            </w:r>
            <w:r w:rsidRPr="000D584D">
              <w:rPr>
                <w:iCs/>
                <w:sz w:val="20"/>
                <w:szCs w:val="20"/>
              </w:rPr>
              <w:t xml:space="preserve">суждения о сущности и значении основных событий и процессов отечественной истории первой половины XIX в.,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давать </w:t>
            </w:r>
            <w:r w:rsidRPr="000D584D">
              <w:rPr>
                <w:iCs/>
                <w:sz w:val="20"/>
                <w:szCs w:val="20"/>
              </w:rPr>
              <w:t xml:space="preserve">оценку её деятелей.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Характеризовать </w:t>
            </w:r>
            <w:r w:rsidRPr="000D584D">
              <w:rPr>
                <w:iCs/>
                <w:sz w:val="20"/>
                <w:szCs w:val="20"/>
              </w:rPr>
              <w:t>место и роль России в европейской и миро вой истории первой половины XIX в.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Россия во второй четверти XIX в (12час)</w:t>
            </w: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Реформаторские и консервативные тенденции во внутренней политике Николая I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кодификация законов, корпус жандармов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iCs/>
                <w:sz w:val="20"/>
                <w:szCs w:val="20"/>
              </w:rPr>
            </w:pPr>
            <w:r w:rsidRPr="000D584D">
              <w:rPr>
                <w:b/>
                <w:bCs/>
                <w:iCs/>
                <w:sz w:val="20"/>
                <w:szCs w:val="20"/>
              </w:rPr>
              <w:lastRenderedPageBreak/>
              <w:t>Рассказывать</w:t>
            </w:r>
            <w:r w:rsidRPr="000D584D">
              <w:rPr>
                <w:iCs/>
                <w:sz w:val="20"/>
                <w:szCs w:val="20"/>
              </w:rPr>
              <w:t xml:space="preserve"> о преобразованиях в области государственного управления, осуществлённых во второй четверти XIX в.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Оценивать </w:t>
            </w:r>
            <w:r w:rsidRPr="000D584D">
              <w:rPr>
                <w:iCs/>
                <w:sz w:val="20"/>
                <w:szCs w:val="20"/>
              </w:rPr>
              <w:t xml:space="preserve">их последствия. . </w:t>
            </w:r>
            <w:r w:rsidRPr="000D584D">
              <w:rPr>
                <w:b/>
                <w:bCs/>
                <w:iCs/>
                <w:sz w:val="20"/>
                <w:szCs w:val="20"/>
              </w:rPr>
              <w:t xml:space="preserve">Давать </w:t>
            </w:r>
            <w:r w:rsidRPr="000D584D">
              <w:rPr>
                <w:iCs/>
                <w:sz w:val="20"/>
                <w:szCs w:val="20"/>
              </w:rPr>
              <w:t>характеристику (составлять исторический портрет) Николая I.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Социально-экономическое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страны во второй четверти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промышленный переворот, протекционизм, экономическая отсталость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социально-экономическое развитие России в первой половине XIX в. (в том числе в сравнении с западно-европейскими странами). </w:t>
            </w:r>
            <w:r w:rsidRPr="000D584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0D584D">
              <w:rPr>
                <w:sz w:val="20"/>
                <w:szCs w:val="20"/>
              </w:rPr>
              <w:t xml:space="preserve">о начале промышленного переворота, используя историческую карту. </w:t>
            </w:r>
            <w:r w:rsidRPr="000D584D">
              <w:rPr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sz w:val="20"/>
                <w:szCs w:val="20"/>
              </w:rPr>
              <w:t>оценку деятельности М.М. Сперанского, П.Д. Киселёва, Е.Ф. Канкрина.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Общественное движение при Николае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Научатся определять термины: западники, славянофилы, теория официальной народности, утопический социализм. Получат возможность научиться: называть основные даты, события, достижения указанного времени,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основные положения теории официальной народности. </w:t>
            </w:r>
            <w:r w:rsidRPr="000D584D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0D584D">
              <w:rPr>
                <w:sz w:val="20"/>
                <w:szCs w:val="20"/>
              </w:rPr>
              <w:t xml:space="preserve">взгляды западни ков и славянофилов на пути развития России, </w:t>
            </w:r>
            <w:r w:rsidRPr="000D584D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0D584D">
              <w:rPr>
                <w:sz w:val="20"/>
                <w:szCs w:val="20"/>
              </w:rPr>
              <w:t>различия и общие черты.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Национальная и религиозная политика  Николая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.Этнокультурный облик страны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>национальную и религиозную</w:t>
            </w:r>
            <w:r w:rsidRPr="000D584D">
              <w:rPr>
                <w:b/>
                <w:bCs/>
                <w:sz w:val="20"/>
                <w:szCs w:val="20"/>
              </w:rPr>
              <w:t xml:space="preserve"> </w:t>
            </w:r>
            <w:r w:rsidRPr="000D584D">
              <w:rPr>
                <w:sz w:val="20"/>
                <w:szCs w:val="20"/>
              </w:rPr>
              <w:t xml:space="preserve">политику России  при  Николая </w:t>
            </w:r>
            <w:r w:rsidRPr="000D584D">
              <w:rPr>
                <w:sz w:val="20"/>
                <w:szCs w:val="20"/>
                <w:lang w:val="en-US"/>
              </w:rPr>
              <w:t>I</w:t>
            </w:r>
            <w:r w:rsidRPr="000D584D">
              <w:rPr>
                <w:sz w:val="20"/>
                <w:szCs w:val="20"/>
              </w:rPr>
              <w:t xml:space="preserve">.  </w:t>
            </w:r>
            <w:r w:rsidRPr="000D584D">
              <w:rPr>
                <w:b/>
                <w:bCs/>
                <w:sz w:val="20"/>
                <w:szCs w:val="20"/>
              </w:rPr>
              <w:t xml:space="preserve">Объяснять  </w:t>
            </w:r>
            <w:r w:rsidRPr="000D584D">
              <w:rPr>
                <w:sz w:val="20"/>
                <w:szCs w:val="20"/>
              </w:rPr>
              <w:t>последствия проводимой политики.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Внешняя политика Николая I. Кавказская война 1817-1864 гг.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мюридизм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основные на правления внешней политики России во второй четверти XIX в. </w:t>
            </w:r>
            <w:r w:rsidRPr="000D584D">
              <w:rPr>
                <w:b/>
                <w:bCs/>
                <w:sz w:val="20"/>
                <w:szCs w:val="20"/>
              </w:rPr>
              <w:t>Рассказывать</w:t>
            </w:r>
            <w:r w:rsidRPr="000D584D">
              <w:rPr>
                <w:sz w:val="20"/>
                <w:szCs w:val="20"/>
              </w:rPr>
              <w:t xml:space="preserve">, используя историческую карту, о военных кампаниях — войнах с Перси ей и Турцией, Кавказской войне, </w:t>
            </w: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их итоги. </w:t>
            </w:r>
            <w:r w:rsidRPr="000D584D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0D584D">
              <w:rPr>
                <w:sz w:val="20"/>
                <w:szCs w:val="20"/>
              </w:rPr>
              <w:t>характеристики за щитников Севастополя.</w:t>
            </w:r>
            <w:r w:rsidRPr="000D584D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0D584D">
              <w:rPr>
                <w:sz w:val="20"/>
                <w:szCs w:val="20"/>
              </w:rPr>
              <w:t xml:space="preserve">на карте территориальный рост Российской империи в первой половине XIX в. </w:t>
            </w:r>
            <w:r w:rsidRPr="000D584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0D584D">
              <w:rPr>
                <w:sz w:val="20"/>
                <w:szCs w:val="20"/>
              </w:rPr>
              <w:t>о положении на родов Российской империи, национальной политике власти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Крымская война 1853—1856 гг.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няют учебную задачу;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планируют свои действия в соответствии с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Рассказывать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, используя историческую карту, об основных событиях войны 1853–1856 гг.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Подготовить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сообщение об одном из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участников Крымской войны (по выбору).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, в чём заключались последствия Крымской войны для российского общества.</w:t>
            </w: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22.10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70" w:type="dxa"/>
          </w:tcPr>
          <w:p w:rsidR="008046B4" w:rsidRPr="000D584D" w:rsidRDefault="008046B4" w:rsidP="009A0FC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за1 четверть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по теме «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Россия во второй четверти XIX в»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4" w:type="dxa"/>
            <w:gridSpan w:val="2"/>
          </w:tcPr>
          <w:p w:rsidR="008046B4" w:rsidRPr="000D584D" w:rsidRDefault="008046B4" w:rsidP="00A00CCE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A00CCE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A00CCE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A00CCE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A00CCE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0D584D">
              <w:rPr>
                <w:sz w:val="20"/>
                <w:szCs w:val="20"/>
              </w:rPr>
              <w:t xml:space="preserve">исторический материал. </w:t>
            </w:r>
            <w:r w:rsidRPr="000D584D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0D584D">
              <w:rPr>
                <w:sz w:val="20"/>
                <w:szCs w:val="20"/>
              </w:rPr>
              <w:t xml:space="preserve">суждения о сущности и значении основных событий и процессов отечественной истории первой половины XIX в., </w:t>
            </w:r>
            <w:r w:rsidRPr="000D584D">
              <w:rPr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sz w:val="20"/>
                <w:szCs w:val="20"/>
              </w:rPr>
              <w:t xml:space="preserve">оценку её деятелей. </w:t>
            </w: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>место и роль России в европейской и миро вой истории первой половины XIX в</w:t>
            </w: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Культурное пространство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империи в первой половине XIX в.: наука и образование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Русское географическое общество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: называть достижения науки и образования указанного времени,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Осмысливают гу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манистические традиции и цен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ности современ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ного общества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достижения отечественной науки рассматриваемого периода.. </w:t>
            </w:r>
            <w:r w:rsidRPr="000D584D">
              <w:rPr>
                <w:b/>
                <w:bCs/>
                <w:sz w:val="20"/>
                <w:szCs w:val="20"/>
              </w:rPr>
              <w:t xml:space="preserve">Подготовить </w:t>
            </w:r>
            <w:r w:rsidRPr="000D584D">
              <w:rPr>
                <w:sz w:val="20"/>
                <w:szCs w:val="20"/>
              </w:rPr>
              <w:t>сообщение о представителе культуры первой половины XIX в., его творчестве (по выбору).</w:t>
            </w:r>
          </w:p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0D584D">
              <w:rPr>
                <w:sz w:val="20"/>
                <w:szCs w:val="20"/>
              </w:rPr>
              <w:t xml:space="preserve">поиск информации о развитии науки края в рассматриваемый период,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>её в устном сообщении, эссе и т. д.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Культурное пространство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империи в первой половине XIX в.: художественная культура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достижения художественной культуры  указанного времени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Осмысливают гу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манистические традиции и цен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ности современ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общества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достижения отечественной культуры рассматриваемого периода. </w:t>
            </w:r>
            <w:r w:rsidRPr="000D584D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0D584D">
              <w:rPr>
                <w:sz w:val="20"/>
                <w:szCs w:val="20"/>
              </w:rPr>
              <w:t xml:space="preserve">описание памятников культуры первой половины XIX в. (в том числе находящихся в городе, крае), выявляя их художественные особенности и достоинства. </w:t>
            </w:r>
            <w:r w:rsidRPr="000D584D">
              <w:rPr>
                <w:b/>
                <w:bCs/>
                <w:sz w:val="20"/>
                <w:szCs w:val="20"/>
              </w:rPr>
              <w:t xml:space="preserve">Подготовить </w:t>
            </w:r>
            <w:r w:rsidRPr="000D584D">
              <w:rPr>
                <w:sz w:val="20"/>
                <w:szCs w:val="20"/>
              </w:rPr>
              <w:t>сообщение о представителе культуры первой половины XIX в., его творчестве (по выбору).</w:t>
            </w:r>
            <w:r w:rsidRPr="000D584D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0D584D">
              <w:rPr>
                <w:sz w:val="20"/>
                <w:szCs w:val="20"/>
              </w:rPr>
              <w:t xml:space="preserve">поиск информации о культуре края в рассматриваемый период,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>её в устном сообщении, эссе и т. д.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Повторительно-обобщающий урок по теме «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Россия во второй четверти XIX в»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0D584D">
              <w:rPr>
                <w:sz w:val="20"/>
                <w:szCs w:val="20"/>
              </w:rPr>
              <w:t xml:space="preserve">исторический материал. </w:t>
            </w:r>
            <w:r w:rsidRPr="000D584D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0D584D">
              <w:rPr>
                <w:sz w:val="20"/>
                <w:szCs w:val="20"/>
              </w:rPr>
              <w:t xml:space="preserve">суждения о сущности и значении основных событий и процессов отечественной истории первой половины XIX в., </w:t>
            </w:r>
            <w:r w:rsidRPr="000D584D">
              <w:rPr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sz w:val="20"/>
                <w:szCs w:val="20"/>
              </w:rPr>
              <w:t xml:space="preserve">оценку её деятелей. </w:t>
            </w: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>место и роль России в европейской и миро вой истории первой половины XIX в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15070" w:type="dxa"/>
            <w:gridSpan w:val="7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Тема «Россия в эпоху Великих реформ» (11 час)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Европейская индустриализация и предпосылки реформ в России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индустриализацияпромышленный переворот,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ставленной задачей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 условиями её реализации, в том числе во внутрен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0D584D">
              <w:rPr>
                <w:rFonts w:ascii="Times New Roman" w:hAnsi="Times New Roman"/>
                <w:bCs/>
                <w:sz w:val="20"/>
                <w:szCs w:val="20"/>
              </w:rPr>
              <w:t xml:space="preserve">причины и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предпосылки отмены крепостного права и проведения либеральных реформ в России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30-31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Александр II: начало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правления. Крестьянская реформа 1861гг.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основные положения крестьянской реформы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свою оценку.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 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суждения о значении крестьянской реформы 1861 гг.     для дальнейшего развития страны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Реформы 1860—1870-х гг.: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и правовая модернизация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sz w:val="20"/>
                <w:szCs w:val="20"/>
              </w:rPr>
              <w:t xml:space="preserve">определять термины: земства, городские управы, мировой суд.           </w:t>
            </w:r>
            <w:r w:rsidRPr="000D584D">
              <w:rPr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sz w:val="20"/>
                <w:szCs w:val="20"/>
              </w:rPr>
              <w:t xml:space="preserve">: называть основные даты, события, достижения указанного времени, показывать значимые события на карте.                      </w:t>
            </w:r>
            <w:r w:rsidRPr="000D584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sz w:val="20"/>
                <w:szCs w:val="20"/>
                <w:lang w:eastAsia="en-US"/>
              </w:rPr>
              <w:softHyphen/>
              <w:t>нем плане.</w:t>
            </w:r>
            <w:r w:rsidRPr="000D584D"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  <w:r w:rsidRPr="000D584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Приводить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оценки характера и значения реформ 1860–1870_х гг., излагаемые в учебной литературе,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свою оценку.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суждения о значении реформ 1860-1870-х гг.     для дальнейшего развития страны</w:t>
            </w:r>
          </w:p>
          <w:p w:rsidR="008046B4" w:rsidRPr="000D584D" w:rsidRDefault="008046B4" w:rsidP="003555FC">
            <w:pPr>
              <w:pStyle w:val="a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Социально-экономическое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страны в пореформенный период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промышленный подъем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экономическое развитие России в пореформенные десятилетия на основе информации исторической карты. </w:t>
            </w:r>
            <w:r w:rsidRPr="000D584D">
              <w:rPr>
                <w:b/>
                <w:bCs/>
                <w:sz w:val="20"/>
                <w:szCs w:val="20"/>
              </w:rPr>
              <w:t>Раскрывать</w:t>
            </w:r>
            <w:r w:rsidRPr="000D584D">
              <w:rPr>
                <w:sz w:val="20"/>
                <w:szCs w:val="20"/>
              </w:rPr>
              <w:t xml:space="preserve">, в чём заключались изменения в социальной структуре российского общества в XIX в. </w:t>
            </w:r>
            <w:r w:rsidRPr="000D584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0D584D">
              <w:rPr>
                <w:sz w:val="20"/>
                <w:szCs w:val="20"/>
              </w:rPr>
              <w:t xml:space="preserve">об экономическом состоянии России, положении основных слоёв населения пореформенной России,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Общественное движение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при Александре II и политика правительства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нигилизм, народничество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0D584D">
              <w:rPr>
                <w:sz w:val="20"/>
                <w:szCs w:val="20"/>
              </w:rPr>
              <w:t xml:space="preserve">существенные черты идеологии консерватизма, либерализма, радикального общественного движения. </w:t>
            </w:r>
            <w:r w:rsidRPr="000D584D">
              <w:rPr>
                <w:b/>
                <w:bCs/>
                <w:sz w:val="20"/>
                <w:szCs w:val="20"/>
              </w:rPr>
              <w:t>Объяснять</w:t>
            </w:r>
            <w:r w:rsidRPr="000D584D">
              <w:rPr>
                <w:sz w:val="20"/>
                <w:szCs w:val="20"/>
              </w:rPr>
              <w:t xml:space="preserve">, в чём заключалась эволюция народнического движения в 1870–1880е гг. </w:t>
            </w:r>
            <w:r w:rsidRPr="000D584D">
              <w:rPr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sz w:val="20"/>
                <w:szCs w:val="20"/>
              </w:rPr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0D584D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0D584D">
              <w:rPr>
                <w:sz w:val="20"/>
                <w:szCs w:val="20"/>
              </w:rPr>
              <w:t xml:space="preserve">оценку значения народнического движения, </w:t>
            </w:r>
            <w:r w:rsidRPr="000D584D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0D584D">
              <w:rPr>
                <w:sz w:val="20"/>
                <w:szCs w:val="20"/>
              </w:rPr>
              <w:t xml:space="preserve">своё отношение к ним.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Национальная и религиозная политика  Александра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.Национальный вопрос в России и в Европе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0D584D">
              <w:rPr>
                <w:sz w:val="20"/>
                <w:szCs w:val="20"/>
              </w:rPr>
              <w:t>национальную и религиозную</w:t>
            </w:r>
            <w:r w:rsidRPr="000D584D">
              <w:rPr>
                <w:b/>
                <w:bCs/>
                <w:sz w:val="20"/>
                <w:szCs w:val="20"/>
              </w:rPr>
              <w:t xml:space="preserve"> </w:t>
            </w:r>
            <w:r w:rsidRPr="000D584D">
              <w:rPr>
                <w:sz w:val="20"/>
                <w:szCs w:val="20"/>
              </w:rPr>
              <w:t xml:space="preserve">политику России  при Александре </w:t>
            </w:r>
            <w:r w:rsidRPr="000D584D">
              <w:rPr>
                <w:sz w:val="20"/>
                <w:szCs w:val="20"/>
                <w:lang w:val="en-US"/>
              </w:rPr>
              <w:t>II</w:t>
            </w:r>
            <w:r w:rsidRPr="000D584D">
              <w:rPr>
                <w:sz w:val="20"/>
                <w:szCs w:val="20"/>
              </w:rPr>
              <w:t xml:space="preserve">           </w:t>
            </w:r>
            <w:r w:rsidRPr="000D584D">
              <w:rPr>
                <w:b/>
                <w:bCs/>
                <w:sz w:val="20"/>
                <w:szCs w:val="20"/>
              </w:rPr>
              <w:t xml:space="preserve">Объяснять  </w:t>
            </w:r>
            <w:r w:rsidRPr="000D584D">
              <w:rPr>
                <w:sz w:val="20"/>
                <w:szCs w:val="20"/>
              </w:rPr>
              <w:t>последствия проводимой политики.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Внешняя политика Александра II. Русско-турецкая война 1877-1878 гг.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внешнюю политику Александра II. </w:t>
            </w:r>
            <w:r w:rsidRPr="000D584D">
              <w:rPr>
                <w:b/>
                <w:bCs/>
                <w:sz w:val="20"/>
                <w:szCs w:val="20"/>
              </w:rPr>
              <w:t>Рассказывать</w:t>
            </w:r>
            <w:r w:rsidRPr="000D584D">
              <w:rPr>
                <w:sz w:val="20"/>
                <w:szCs w:val="20"/>
              </w:rPr>
              <w:t xml:space="preserve">, используя историческую карту, о наиболее значительных военных кампаниях. </w:t>
            </w: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отношение российского общества к освободительной борьбе балканских народов в 1870е гг. </w:t>
            </w:r>
            <w:r w:rsidRPr="000D584D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0D584D">
              <w:rPr>
                <w:sz w:val="20"/>
                <w:szCs w:val="20"/>
              </w:rPr>
              <w:t>на карте территории, включённые в состав Российской империи во второй половине XIX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Повторительно-обобщающий урок по теме «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Россия в эпоху Великих реформ»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Выражают адекватное понимание причин успеха/не успеха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 изученному периоду.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общие черты и осо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бенности развития  России  в эпоху Великих реформ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суждения о значении реформ 1860-1870-х гг.     для дальнейшего развития страны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тестовые контрольные 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дания по истории России по об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разцу ГИА (в упрощённом варианте)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«Россия в 1880—1890-е гг.»(13 час)</w:t>
            </w: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Александр III: особенности внутренней политики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контрреформы, земские начальники, фабричные инспекции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внутреннюю политику Александра III, причины контрреформ </w:t>
            </w:r>
            <w:r w:rsidRPr="000D584D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0D584D">
              <w:rPr>
                <w:sz w:val="20"/>
                <w:szCs w:val="20"/>
              </w:rPr>
              <w:t xml:space="preserve">оценки деятельности императора Александра III, приводимые в учебной литера туре, </w:t>
            </w:r>
            <w:r w:rsidRPr="000D584D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0D584D">
              <w:rPr>
                <w:sz w:val="20"/>
                <w:szCs w:val="20"/>
              </w:rPr>
              <w:t>свою оценку.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Перемены в экономике и социальном строе.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Трансиб, специализация. Обыватели, расслоение крестьянства, буржуа, пролетариат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: называть основные даты, события, достижения указанного времени,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принимают и сохра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нем плане.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честве при выработке общего реше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0D584D">
              <w:rPr>
                <w:sz w:val="20"/>
                <w:szCs w:val="20"/>
              </w:rPr>
              <w:t>цели, содержание и результаты экономических реформ последней трети XIX в.</w:t>
            </w:r>
            <w:r w:rsidRPr="000D584D">
              <w:rPr>
                <w:b/>
                <w:bCs/>
                <w:sz w:val="20"/>
                <w:szCs w:val="20"/>
              </w:rPr>
              <w:t xml:space="preserve"> Систематизировать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0D584D">
              <w:rPr>
                <w:sz w:val="20"/>
                <w:szCs w:val="20"/>
              </w:rPr>
              <w:t xml:space="preserve">исторический материал. </w:t>
            </w:r>
            <w:r w:rsidRPr="000D584D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0D584D">
              <w:rPr>
                <w:sz w:val="20"/>
                <w:szCs w:val="20"/>
              </w:rPr>
              <w:t xml:space="preserve">суждения о сущности и значении основных событий и процессов отечественной истории XIX в., </w:t>
            </w:r>
            <w:r w:rsidRPr="000D584D">
              <w:rPr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sz w:val="20"/>
                <w:szCs w:val="20"/>
              </w:rPr>
              <w:t xml:space="preserve">оценку её деятелей. </w:t>
            </w: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>место и роль России в европейской и мировой истории XIX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Общественное движение при Александре II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народничество, марксизм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Излагать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оценки значения общественного движения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своё отношение к ним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обобщать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исторический материал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Национальная и религиозная политика  Александра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>национальную и религиозную</w:t>
            </w:r>
            <w:r w:rsidRPr="000D584D">
              <w:rPr>
                <w:b/>
                <w:bCs/>
                <w:sz w:val="20"/>
                <w:szCs w:val="20"/>
              </w:rPr>
              <w:t xml:space="preserve"> </w:t>
            </w:r>
            <w:r w:rsidRPr="000D584D">
              <w:rPr>
                <w:sz w:val="20"/>
                <w:szCs w:val="20"/>
              </w:rPr>
              <w:t xml:space="preserve">политику России  при Александре </w:t>
            </w:r>
            <w:r w:rsidRPr="000D584D">
              <w:rPr>
                <w:sz w:val="20"/>
                <w:szCs w:val="20"/>
                <w:lang w:val="en-US"/>
              </w:rPr>
              <w:t>III</w:t>
            </w:r>
            <w:r w:rsidRPr="000D584D">
              <w:rPr>
                <w:sz w:val="20"/>
                <w:szCs w:val="20"/>
              </w:rPr>
              <w:t xml:space="preserve">           </w:t>
            </w:r>
            <w:r w:rsidRPr="000D584D">
              <w:rPr>
                <w:b/>
                <w:bCs/>
                <w:sz w:val="20"/>
                <w:szCs w:val="20"/>
              </w:rPr>
              <w:t xml:space="preserve">Объяснять  </w:t>
            </w:r>
            <w:r w:rsidRPr="000D584D">
              <w:rPr>
                <w:sz w:val="20"/>
                <w:szCs w:val="20"/>
              </w:rPr>
              <w:t>последствия проводимой политики.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Внешняя политика Александра III.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Тройственный союз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: называть основные даты, события, достижения указанного времени, показывать значимые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основные цели и направления внешней политики России во второй половине XIX в. </w:t>
            </w:r>
            <w:r w:rsidRPr="000D584D">
              <w:rPr>
                <w:b/>
                <w:bCs/>
                <w:sz w:val="20"/>
                <w:szCs w:val="20"/>
              </w:rPr>
              <w:t>Рассказывать</w:t>
            </w:r>
            <w:r w:rsidRPr="000D584D">
              <w:rPr>
                <w:sz w:val="20"/>
                <w:szCs w:val="20"/>
              </w:rPr>
              <w:t xml:space="preserve">, используя историческую карту, о наиболее </w:t>
            </w:r>
            <w:r w:rsidRPr="000D584D">
              <w:rPr>
                <w:sz w:val="20"/>
                <w:szCs w:val="20"/>
              </w:rPr>
              <w:lastRenderedPageBreak/>
              <w:t>значительных военных кампаниях.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Контрольная работа за 1 полугодие 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Культурное пространство империи во второй половине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века: достижения науки и образования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достижения науки указанного времени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адекватно воспри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нимают предложения и оценку учи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телей, товарищей, родителей и дру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гих людей.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ся о распределении функций и ролей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Осмысливают гу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манистические традиции и цен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ности современ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ного общества</w:t>
            </w:r>
          </w:p>
        </w:tc>
        <w:tc>
          <w:tcPr>
            <w:tcW w:w="3630" w:type="dxa"/>
          </w:tcPr>
          <w:p w:rsidR="008046B4" w:rsidRPr="000D584D" w:rsidRDefault="008046B4" w:rsidP="00C90B65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основные достижения российской  науки и образования второй половине </w:t>
            </w:r>
            <w:r w:rsidRPr="000D584D">
              <w:rPr>
                <w:sz w:val="20"/>
                <w:szCs w:val="20"/>
                <w:lang w:val="en-US"/>
              </w:rPr>
              <w:t>XIX</w:t>
            </w:r>
            <w:r w:rsidRPr="000D584D">
              <w:rPr>
                <w:sz w:val="20"/>
                <w:szCs w:val="20"/>
              </w:rPr>
              <w:t xml:space="preserve"> века-начала XX в., </w:t>
            </w:r>
            <w:r w:rsidRPr="000D584D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0D584D">
              <w:rPr>
                <w:sz w:val="20"/>
                <w:szCs w:val="20"/>
              </w:rPr>
              <w:t xml:space="preserve">выдающихся представителей науки  и их достижения. 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 xml:space="preserve">биографическую информацию, обзор творчества известных деятелей российской науки </w:t>
            </w:r>
            <w:r w:rsidRPr="000D584D">
              <w:rPr>
                <w:b/>
                <w:bCs/>
                <w:sz w:val="20"/>
                <w:szCs w:val="20"/>
              </w:rPr>
              <w:t xml:space="preserve">Собирать </w:t>
            </w:r>
            <w:r w:rsidRPr="000D584D">
              <w:rPr>
                <w:sz w:val="20"/>
                <w:szCs w:val="20"/>
              </w:rPr>
              <w:t xml:space="preserve">информацию о культурной жизни своего края, города в начале XX в.,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>её в устном сообщении (эссе, презентации с использованием изобразительных материалов).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Культурное пространство империи во второй половине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века: русская литература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критический реализм,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достижения литературы указанного времени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адекватно воспри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нимают предложения и оценку учи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телей, товарищей, родителей и дру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гих людей.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C90B65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основные стили и течения в российской литературе второй половине </w:t>
            </w:r>
            <w:r w:rsidRPr="000D584D">
              <w:rPr>
                <w:sz w:val="20"/>
                <w:szCs w:val="20"/>
                <w:lang w:val="en-US"/>
              </w:rPr>
              <w:t>XIX</w:t>
            </w:r>
            <w:r w:rsidRPr="000D584D">
              <w:rPr>
                <w:sz w:val="20"/>
                <w:szCs w:val="20"/>
              </w:rPr>
              <w:t xml:space="preserve"> века-начала XX в., </w:t>
            </w:r>
            <w:r w:rsidRPr="000D584D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0D584D">
              <w:rPr>
                <w:sz w:val="20"/>
                <w:szCs w:val="20"/>
              </w:rPr>
              <w:t xml:space="preserve">выдающихся представителей культуры и их достижения.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0D584D">
              <w:rPr>
                <w:b/>
                <w:bCs/>
                <w:sz w:val="20"/>
                <w:szCs w:val="20"/>
              </w:rPr>
              <w:t xml:space="preserve">Собирать </w:t>
            </w:r>
            <w:r w:rsidRPr="000D584D">
              <w:rPr>
                <w:sz w:val="20"/>
                <w:szCs w:val="20"/>
              </w:rPr>
              <w:t xml:space="preserve">информацию о культурной жизни своего края, города в начале XX </w:t>
            </w:r>
            <w:r w:rsidRPr="000D584D">
              <w:rPr>
                <w:sz w:val="20"/>
                <w:szCs w:val="20"/>
              </w:rPr>
              <w:lastRenderedPageBreak/>
              <w:t xml:space="preserve">в., 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29.12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Культурное пространство империи во второй половине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века: художественная культура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: передвижники, эклектика, неорусский стиль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достижения искусства указанного времени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адекватно воспри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нимают предложения и оценку учи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телей, товарищей, родителей и дру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гих людей.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ся о распределении функций и ролей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Осмысливают гу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манистические традиции и цен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ности современ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ного общества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основные стили и течения в российском искусстве второй половине </w:t>
            </w:r>
            <w:r w:rsidRPr="000D584D">
              <w:rPr>
                <w:sz w:val="20"/>
                <w:szCs w:val="20"/>
                <w:lang w:val="en-US"/>
              </w:rPr>
              <w:t>XIX</w:t>
            </w:r>
            <w:r w:rsidRPr="000D584D">
              <w:rPr>
                <w:sz w:val="20"/>
                <w:szCs w:val="20"/>
              </w:rPr>
              <w:t xml:space="preserve"> века-начала XX в.,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0D584D">
              <w:rPr>
                <w:b/>
                <w:bCs/>
                <w:sz w:val="20"/>
                <w:szCs w:val="20"/>
              </w:rPr>
              <w:t xml:space="preserve">Собирать </w:t>
            </w:r>
            <w:r w:rsidRPr="000D584D">
              <w:rPr>
                <w:sz w:val="20"/>
                <w:szCs w:val="20"/>
              </w:rPr>
              <w:t xml:space="preserve">информацию о культурной жизни своего края, города в начале XX в.,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>её в устном сообщении (эссе, презентации с использованием изобразительных материалов).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Повседневная жизнь разных слоев населения в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веке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Описывать 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быт различных слоёв насе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ления, опираясь на иллюстрации учебника, материалы, найденные в Интернете, на непосредственные наблюдения (с использованием регионального материала).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Рассказывать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 нравах и быте русского общества XIX вв., используя информацию из источников</w:t>
            </w:r>
          </w:p>
          <w:p w:rsidR="008046B4" w:rsidRPr="000D584D" w:rsidRDefault="008046B4" w:rsidP="003555FC">
            <w:pPr>
              <w:pStyle w:val="a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Повторительно-обобщающий урок по теме «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Россия во второй половине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учитывают разные мнения и стремятся к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ко5динации различных позиций в сотрудничестве, формулируют собственное мнение и позицию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 изученному периоду.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общие черты и осо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бенности развития  России  в 1880-1890-е гг.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суждения о значении 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произошедших изменений  для дальнейшего развития страны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тестовые контрольные 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дания по истории России по об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разцу ГИА (в упрощённом варианте)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15.01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«Россия в начале XX в» (14 час)</w:t>
            </w: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53-54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Россия и мир на рубеже XIX—XX вв.: динамика и противоречия развития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реформизм, технологическая революция, урбанизация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>Проявляют доб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рожелательность и эмоционально- нравственную отзывчивость, эмпатию, как по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нимание чувств других людей и сопережива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характеристику геополитического положения и экономического развития России в начале XX в., используя информацию исторической карты.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положение, образ жизни различных сословий и социальных групп в России в начале XX в. (в том числе на материале истории края).</w:t>
            </w: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Социально-экономическое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страны на рубеже XIX— XX вв.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картели, синдикаты, тресты, государственный монополистический капитализм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Сравнивать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темпы и характер экономической модернизации в России и других странах.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, в чём заключались особенности модернизации в России в начале XX в.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сущность аграрного вопроса в России в начале XX в.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56-57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Николай II: начало правления. Политическое развитие страны в 1894—1904 гг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радикализм, полицейский социализм, РСДРП, большевики, меньшевики, ПСР(эсеры)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, в чём заключалась необходимость политических реформ в России в начале  XX в.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содержание и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оценку планов и опыта реформ в России в начале XX в.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характеристику императора Николая II.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причины радикализации общественного движения в России в начале XX в.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материал об основных политических течениях в России в начале XX в., </w:t>
            </w:r>
            <w:r w:rsidRPr="000D5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их определяющие черты.</w:t>
            </w: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58-59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Внешняя политика Николая II. Русско-японская война 1905-1907 гг.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планируют свои действия в соответствии с постав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ленной задачей и условиями её реа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блем, проявляют активность во вза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имодействии для решения коммуни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чивый  учебно- познавательный интерес к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основные направления внешней политики России, причины русско-японской войны, планы сторон. </w:t>
            </w:r>
            <w:r w:rsidRPr="000D584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0D584D">
              <w:rPr>
                <w:sz w:val="20"/>
                <w:szCs w:val="20"/>
              </w:rPr>
              <w:t xml:space="preserve">о ходе боевых действий, используя историческую карту. </w:t>
            </w:r>
            <w:r w:rsidRPr="000D584D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0D584D">
              <w:rPr>
                <w:sz w:val="20"/>
                <w:szCs w:val="20"/>
              </w:rPr>
              <w:t xml:space="preserve">условия Портсмутского мира и </w:t>
            </w:r>
            <w:r w:rsidRPr="000D584D">
              <w:rPr>
                <w:b/>
                <w:bCs/>
                <w:sz w:val="20"/>
                <w:szCs w:val="20"/>
              </w:rPr>
              <w:t xml:space="preserve">разъяснять </w:t>
            </w:r>
            <w:r w:rsidRPr="000D584D">
              <w:rPr>
                <w:sz w:val="20"/>
                <w:szCs w:val="20"/>
              </w:rPr>
              <w:t xml:space="preserve">его значение на основе информации учебника и исторических документов. </w:t>
            </w:r>
            <w:r w:rsidRPr="000D584D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0D584D">
              <w:rPr>
                <w:sz w:val="20"/>
                <w:szCs w:val="20"/>
              </w:rPr>
              <w:t>воздействие войны на общественную жизнь России.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60-61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Первая российская революция и политические реформы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1905—1907 гг.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Государственная дума, кадеты, октябристы, социал-демократы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адекватно воспри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нимают предложения и оценку учи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телей, товарищей, родителей и дру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гих людей.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ся о распределении функций и ролей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  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0D584D">
              <w:rPr>
                <w:sz w:val="20"/>
                <w:szCs w:val="20"/>
              </w:rPr>
              <w:t xml:space="preserve">причины и характер российской революции 1905–1907 гг. </w:t>
            </w:r>
            <w:r w:rsidRPr="000D584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0D584D">
              <w:rPr>
                <w:sz w:val="20"/>
                <w:szCs w:val="20"/>
              </w:rPr>
              <w:t xml:space="preserve">об основных событиях революции 1905–1907 гг. и их участниках.. </w:t>
            </w: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обстоятельства формирования политических партий и становления парламентаризма в России. </w:t>
            </w:r>
            <w:r w:rsidRPr="000D584D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0D584D">
              <w:rPr>
                <w:sz w:val="20"/>
                <w:szCs w:val="20"/>
              </w:rPr>
              <w:t xml:space="preserve">оценки значения отдельных событий и революции в целом, приводимые в учебной литературе, </w:t>
            </w:r>
            <w:r w:rsidRPr="000D584D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0D584D">
              <w:rPr>
                <w:sz w:val="20"/>
                <w:szCs w:val="20"/>
              </w:rPr>
              <w:t>свою оценку.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Социально-экономические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реформы П. А. Столыпина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отруб, хутор, переселенческая политика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адекватно воспри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нимают предложения и оценку учи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телей, товарищей, родителей и дру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гих людей.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ся о распределении функций и ролей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0D584D">
              <w:rPr>
                <w:sz w:val="20"/>
                <w:szCs w:val="20"/>
              </w:rPr>
              <w:t xml:space="preserve">основные положения аграрной реформы П.А. Столыпина, </w:t>
            </w:r>
            <w:r w:rsidRPr="000D584D">
              <w:rPr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sz w:val="20"/>
                <w:szCs w:val="20"/>
              </w:rPr>
              <w:t xml:space="preserve">оценку её итогов и значения.. </w:t>
            </w:r>
            <w:r w:rsidRPr="000D584D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0D584D">
              <w:rPr>
                <w:sz w:val="20"/>
                <w:szCs w:val="20"/>
              </w:rPr>
              <w:t>характеристику (исторический портрет) П.А. Столыпина, используя материал учебника и дополнительную информацию.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Политическое развитие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страны в 1907—1914 гг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избирательный закон, курия, революционный подъем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: называть основные даты, события, достижения указанного времени, показывать значимые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события на карте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адекватно воспри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нимают предложения и оценку учи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телей, товарищей, родителей и дру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гих людей.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ся о распределении функций и ролей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Проявляют устой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чивый  учебно- познавательный интерес к новым общим способам решения задач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lastRenderedPageBreak/>
              <w:t xml:space="preserve">Раскрывать </w:t>
            </w:r>
            <w:r w:rsidRPr="000D584D">
              <w:rPr>
                <w:sz w:val="20"/>
                <w:szCs w:val="20"/>
              </w:rPr>
              <w:t>основную сущность и последствия изменений в политической и общественной жизни России после революции 1905 г.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12.02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Серебряный век русской культуры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определять термины: символизм, декаданс, реализм, акмеизм, футуризм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адекватно воспри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нимают предложения и оценку учи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телей, товарищей, родителей и дру</w:t>
            </w:r>
            <w:r w:rsidRPr="000D584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гих людей.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ся о распределении функций и ролей в совместной деятельности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Осмысливают гу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манистические традиции и цен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ности современ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ного общества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D584D">
              <w:rPr>
                <w:sz w:val="20"/>
                <w:szCs w:val="20"/>
              </w:rPr>
              <w:t xml:space="preserve">основные стили и течения в российской литературе и искусстве второй половине </w:t>
            </w:r>
            <w:r w:rsidRPr="000D584D">
              <w:rPr>
                <w:sz w:val="20"/>
                <w:szCs w:val="20"/>
                <w:lang w:val="en-US"/>
              </w:rPr>
              <w:t>XIX</w:t>
            </w:r>
            <w:r w:rsidRPr="000D584D">
              <w:rPr>
                <w:sz w:val="20"/>
                <w:szCs w:val="20"/>
              </w:rPr>
              <w:t xml:space="preserve"> века-начала XX в</w:t>
            </w:r>
            <w:r w:rsidRPr="000D584D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0D584D">
              <w:rPr>
                <w:sz w:val="20"/>
                <w:szCs w:val="20"/>
              </w:rPr>
              <w:t xml:space="preserve">описание произведений и памятников культуры рассматриваемого периода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 xml:space="preserve">биографическую информацию, обзор творчества известных деятелей российской культуры </w:t>
            </w:r>
            <w:r w:rsidRPr="000D584D">
              <w:rPr>
                <w:b/>
                <w:bCs/>
                <w:sz w:val="20"/>
                <w:szCs w:val="20"/>
              </w:rPr>
              <w:t xml:space="preserve">Собирать </w:t>
            </w:r>
            <w:r w:rsidRPr="000D584D">
              <w:rPr>
                <w:sz w:val="20"/>
                <w:szCs w:val="20"/>
              </w:rPr>
              <w:t xml:space="preserve">информацию о культурной жизни своего края, города в начале XX в., </w:t>
            </w:r>
            <w:r w:rsidRPr="000D584D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0D584D">
              <w:rPr>
                <w:sz w:val="20"/>
                <w:szCs w:val="20"/>
              </w:rPr>
              <w:t>её в устном сообщении</w:t>
            </w:r>
          </w:p>
        </w:tc>
        <w:tc>
          <w:tcPr>
            <w:tcW w:w="110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65-66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тоговый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урок«Россия в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-начале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3555FC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0D584D">
              <w:rPr>
                <w:sz w:val="20"/>
                <w:szCs w:val="20"/>
              </w:rPr>
              <w:t xml:space="preserve">исторический материал. </w:t>
            </w:r>
            <w:r w:rsidRPr="000D584D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0D584D">
              <w:rPr>
                <w:sz w:val="20"/>
                <w:szCs w:val="20"/>
              </w:rPr>
              <w:t xml:space="preserve">суждения о сущности и значенииосновных событий и процессов отечественной истории второй половины XIX в., </w:t>
            </w:r>
            <w:r w:rsidRPr="000D584D">
              <w:rPr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sz w:val="20"/>
                <w:szCs w:val="20"/>
              </w:rPr>
              <w:t xml:space="preserve">оценку её деятелей. 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18.02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70" w:type="dxa"/>
          </w:tcPr>
          <w:p w:rsidR="008046B4" w:rsidRPr="000D584D" w:rsidRDefault="008046B4" w:rsidP="000D2AC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Итоговая контрольная работа: </w:t>
            </w:r>
          </w:p>
          <w:p w:rsidR="008046B4" w:rsidRDefault="008046B4" w:rsidP="000D2AC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Россия19-начало 20 века.</w:t>
            </w:r>
          </w:p>
          <w:p w:rsidR="008046B4" w:rsidRPr="000D584D" w:rsidRDefault="008046B4" w:rsidP="000D584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 изученному периоду.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общие черты и осо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бенности развития  России  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– начале 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суждения о значении изменений  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в. для дальнейшего развития страны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25.02</w:t>
            </w:r>
          </w:p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970" w:type="dxa"/>
          </w:tcPr>
          <w:p w:rsidR="008046B4" w:rsidRDefault="008046B4" w:rsidP="000D2AC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тоговый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урок«Россия в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-начале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</w:t>
            </w:r>
          </w:p>
          <w:p w:rsidR="008046B4" w:rsidRPr="000D584D" w:rsidRDefault="008046B4" w:rsidP="000D2AC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 Анализ  контрольной работы)</w:t>
            </w:r>
          </w:p>
        </w:tc>
        <w:tc>
          <w:tcPr>
            <w:tcW w:w="866" w:type="dxa"/>
          </w:tcPr>
          <w:p w:rsidR="008046B4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8046B4" w:rsidRPr="000D584D" w:rsidRDefault="008046B4" w:rsidP="00E55558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E55558">
            <w:pPr>
              <w:pStyle w:val="a3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046B4" w:rsidRPr="000D584D" w:rsidRDefault="008046B4" w:rsidP="00E55558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E55558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E55558">
            <w:pPr>
              <w:pStyle w:val="ad"/>
              <w:rPr>
                <w:sz w:val="20"/>
                <w:szCs w:val="20"/>
              </w:rPr>
            </w:pPr>
            <w:r w:rsidRPr="000D584D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0D584D">
              <w:rPr>
                <w:sz w:val="20"/>
                <w:szCs w:val="20"/>
              </w:rPr>
              <w:t xml:space="preserve">исторический материал. </w:t>
            </w:r>
            <w:r w:rsidRPr="000D584D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0D584D">
              <w:rPr>
                <w:sz w:val="20"/>
                <w:szCs w:val="20"/>
              </w:rPr>
              <w:t xml:space="preserve">и </w:t>
            </w:r>
            <w:r w:rsidRPr="000D584D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0D584D">
              <w:rPr>
                <w:sz w:val="20"/>
                <w:szCs w:val="20"/>
              </w:rPr>
              <w:t xml:space="preserve">суждения о сущности и значенииосновных событий и процессов отечественной истории второй половины XIX в., </w:t>
            </w:r>
            <w:r w:rsidRPr="000D584D">
              <w:rPr>
                <w:b/>
                <w:bCs/>
                <w:sz w:val="20"/>
                <w:szCs w:val="20"/>
              </w:rPr>
              <w:t xml:space="preserve">давать </w:t>
            </w:r>
            <w:r w:rsidRPr="000D584D">
              <w:rPr>
                <w:sz w:val="20"/>
                <w:szCs w:val="20"/>
              </w:rPr>
              <w:t xml:space="preserve">оценку её деятелей. 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990" w:type="dxa"/>
          </w:tcPr>
          <w:p w:rsidR="008046B4" w:rsidRPr="000D584D" w:rsidRDefault="008046B4" w:rsidP="00355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ИСТОРИЯ НОВОГО ВРЕМЕНИ. 34часа</w:t>
            </w:r>
          </w:p>
        </w:tc>
      </w:tr>
      <w:tr w:rsidR="008046B4" w:rsidTr="000D584D"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Тема 1. Начало индустриальной эпохи (11 часов)</w:t>
            </w: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Введение: Долгий в 19 век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 промышленный переворот, аграрная революция, империализмВозможность понимать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сущность изменений, связанных с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 завершением пром.переворота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воспринимают предложения и оценку учителей, товарищей и родителей.                              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договариваются о распределении ролей и функций в совместной деятельности . Определяют свою личностную позицию, адекватную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 xml:space="preserve">Знать мировые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достижения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Раскрывать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значение понятий и терминов монополия, индустриальное общество, империализм, миграция, всеобщее избирательное право, феминизм.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причины и последствия создания монополий,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монополистический капитализм, или империализм, его черты.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самостоятельную работу с опорой на содержание изученной темы  в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учебнике.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териал  по данной теме в форме таблицы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27.02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Экономическое развитие в 19 –начале 20 века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 промышленный переворот, аграрная революция, империализмВозможность понимать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сущность изменений, связанных с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 завершением пром.переворота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воспринимают предложения и оценку учителей, товарищей и родителей.                              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договариваются о распределении ролей и функций в совместной деятельности . 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Знать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достижения Англии в развитии машинного производства .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Раскрывать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значение понятий и терминов монополия, индустриальное общество, империализм, миграция, всеобщее избирательное право, феминизм.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причины и последствия создания монополии,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монополистический капитализм, или империализм, его черты.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,.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самостоятельную работу с опорой на содержание изученной темы учебника.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териал  по данной теме в форме таблицы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Меняющееся общество </w:t>
            </w:r>
            <w:r w:rsidRPr="000D584D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миграция, урбанизация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Получат возможность научиться: извлекать полезную информацию из исторических источников, на основании учебника.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ставят учебные задачи на основе соотнесения того, что уже известно и усвоено, и того, что еще неизвестно.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самостоятельно выделяют и формулируют познавательную цель.                             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формулируют собственное мнение и позицию, задают вопросы, строят понятные для партнера высказывания. Осмысливают гуманистические традиции и ценности современного общества</w:t>
            </w:r>
          </w:p>
        </w:tc>
        <w:tc>
          <w:tcPr>
            <w:tcW w:w="36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Рассказывать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об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изменение социальной структуры общества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.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Показывать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место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человека  в системе капиталистических отношений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.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самостоятельную работу с опорой на содержание изученной темы учебника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Век демократизации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Научатся определять термины:  либерализм, консерватизм, утопический социализм, марксизм, анархизм, ревизионизм. Получат возможность извлекать полезную информацию из исторических источников, на основании учебника.                                                        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задач.                                                       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                                 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действий.</w:t>
            </w:r>
          </w:p>
        </w:tc>
        <w:tc>
          <w:tcPr>
            <w:tcW w:w="36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 xml:space="preserve">Характеризовать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социальные перспективы и альтернативы общественного развития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Сравнить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взгляды представителей различных общественно-политических течений о наилучшем общественном развитии</w:t>
            </w:r>
            <w:r w:rsidRPr="000D584D">
              <w:rPr>
                <w:rStyle w:val="c0"/>
                <w:rFonts w:ascii="Times New Roman" w:hAnsi="Times New Roman"/>
                <w:b/>
                <w:iCs/>
                <w:sz w:val="20"/>
                <w:szCs w:val="20"/>
              </w:rPr>
              <w:t>Называть</w:t>
            </w:r>
            <w:r w:rsidRPr="000D584D">
              <w:rPr>
                <w:rStyle w:val="c0"/>
                <w:rFonts w:ascii="Times New Roman" w:hAnsi="Times New Roman"/>
                <w:iCs/>
                <w:sz w:val="20"/>
                <w:szCs w:val="20"/>
              </w:rPr>
              <w:t xml:space="preserve"> крупнейших </w:t>
            </w:r>
            <w:r w:rsidRPr="000D584D">
              <w:rPr>
                <w:rStyle w:val="c0"/>
                <w:rFonts w:ascii="Times New Roman" w:hAnsi="Times New Roman"/>
                <w:iCs/>
                <w:sz w:val="20"/>
                <w:szCs w:val="20"/>
              </w:rPr>
              <w:lastRenderedPageBreak/>
              <w:t>представителей и характерные черты общественнополитических учений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Объяснять,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почему во второй половине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в. Наибольшее развитие получили социалистические идее.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самостоятельную работу с опорой на содержание изученной темы учебника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_А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териал поданной теме(в форме  тезисов и др.) 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5.03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Великие идеологии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Научатся определять термины:  либерализм, консерватизм, утопический социализм, марксизм, анархизм,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ревизионизм. Получат возможность 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действия.Проявляют доброжелательность и эмоционально-нравственную отзывчивость, эмпатию, как понимание чувств других людей 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Характеризовать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социальные перспективы и альтернативы общественного развития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Сравнить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взгляды представителей различных общественно-политических течений о наилучшем общественном развитии</w:t>
            </w:r>
          </w:p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b/>
                <w:iCs/>
                <w:sz w:val="20"/>
                <w:szCs w:val="20"/>
              </w:rPr>
              <w:t>Называть</w:t>
            </w:r>
            <w:r w:rsidRPr="000D584D">
              <w:rPr>
                <w:rStyle w:val="c0"/>
                <w:rFonts w:ascii="Times New Roman" w:hAnsi="Times New Roman"/>
                <w:iCs/>
                <w:sz w:val="20"/>
                <w:szCs w:val="20"/>
              </w:rPr>
              <w:t xml:space="preserve"> крупнейших представителей и характерные черты общественно-политических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териал поданной теме(в форме  тезисов и др.) 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9.03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Великие идеологии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Научатся определять термины:  либерализм, консерватизм, утопический социализм, марксизм, анархизм,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ревизионизм. Получат возможность 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действия.Проявляют доброжелательность и эмоционально-нравственную отзывчивость, эмпатию, как понимание чувств других людей .</w:t>
            </w:r>
          </w:p>
          <w:p w:rsidR="008046B4" w:rsidRPr="000D584D" w:rsidRDefault="008046B4" w:rsidP="000D584D">
            <w:pPr>
              <w:tabs>
                <w:tab w:val="left" w:pos="915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 xml:space="preserve">Характеризовать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социальные перспективы и альтернативы общественного развития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Сравнить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взгляды представителей различных общественно-политических течений о наилучшем общественном развитии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Называть</w:t>
            </w:r>
            <w:r w:rsidRPr="000D584D">
              <w:rPr>
                <w:rStyle w:val="c0"/>
                <w:rFonts w:ascii="Times New Roman" w:hAnsi="Times New Roman"/>
                <w:iCs/>
                <w:sz w:val="20"/>
                <w:szCs w:val="20"/>
              </w:rPr>
              <w:t xml:space="preserve"> крупнейших представителей и характерные черты общественно-политических учений</w:t>
            </w:r>
          </w:p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_А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териал поданной теме(в форме  тезисов и др.) 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11.03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Научатся определять термины: микробиология,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-лучи, электромагнитные волны, индукция, дарвинизм 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Получат возможность научиться: извлекать полезную информацию из исторических источников, на основании учебника             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формулируют познавательную цель.                               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формулируют собственное мнение и позицию, задают вопросы, строят понятные для партнера высказывания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 того, что еще неизвестно.Осмысливают гуманистические традиции и ценности современного общества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Составлять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описание научных достижений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в. Ха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рактеризовать их назначение, художест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венные достоинства и др.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Объяснять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, в чём заключались новые открытия в европейской науке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в.</w:t>
            </w:r>
            <w:r w:rsidRPr="000D584D">
              <w:rPr>
                <w:rStyle w:val="c0"/>
                <w:rFonts w:ascii="Times New Roman" w:hAnsi="Times New Roman"/>
                <w:b/>
                <w:iCs/>
                <w:sz w:val="20"/>
                <w:szCs w:val="20"/>
              </w:rPr>
              <w:t xml:space="preserve"> и </w:t>
            </w:r>
            <w:r w:rsidRPr="000D584D">
              <w:rPr>
                <w:rStyle w:val="c0"/>
                <w:rFonts w:ascii="Times New Roman" w:hAnsi="Times New Roman"/>
                <w:iCs/>
                <w:sz w:val="20"/>
                <w:szCs w:val="20"/>
              </w:rPr>
              <w:t>значение открытий для человечества;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Проводить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поиск информации для со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общений о достижениях и деятелях  европейской науки 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_А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териал поданной теме(в форме  тезисов и др.)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XIX век в зеркале художественных исканий. Литература. Искусство в поисках новой картины мира.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Урок самостоятельной работы.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критический реализм, импрессионизм, кинематограф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 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Осмысливают гуманистические традиции и ценности современного общества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Составлять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описание памятников культуры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в. ха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рактеризовать их назначение, художест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венные достоинства и др.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Объяснять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, в чём заключались новые веяния в европейской культуре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Проводить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поиск информации для со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общений о достижениях и деятелях 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европейской культуры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_А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териал поданной теме в форме таблицы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13.03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XIX век в зеркале художественных исканий. Литература. Искусство в поисках новой картины мира.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Урок самостоятельной работы.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термины: критический реализм, импрессионизм, кинематограф . Познавательные: ставят и формулируют проблему урока, самостоятельно создают алгоритм деятельности при решении проблемы</w:t>
            </w:r>
            <w:r w:rsidRPr="000D584D">
              <w:rPr>
                <w:iCs/>
                <w:sz w:val="20"/>
                <w:szCs w:val="20"/>
              </w:rPr>
              <w:t>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Осмысливают гуманистические традиции и ценности современного общества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Составлять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описание памятников культуры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в. ха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рактеризовать их назначение, художест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венные достоинства и др.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Объяснять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, в чём заключались новые веяния в европейской культуре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Проводить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поиск информации для со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общений о достижениях и деятелях  европейской культуры Х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IX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_А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териал поданной теме в форме таблицы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Повседневная жизнь и мировосприятие человека 19 века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выявлять 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используют речевые средства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для эффективного решения разнообразных коммуникативных задач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Рассказывать об изменение социальной структуры общества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Показывать место человека  в системе капиталистических отношений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Выполнять самостоятельную работу с опорой на содержание изученной темы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18.03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Повторительно – обобщающий урок по теме:  «  Начало индустриальной эпохи»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0" w:type="dxa"/>
          </w:tcPr>
          <w:p w:rsidR="008046B4" w:rsidRPr="000D584D" w:rsidRDefault="008046B4" w:rsidP="000D584D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>Научатся определять термины  Возможность понимать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сущность изменений, связанных с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 завершением промышленного переворота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воспринимают предложения и оценку учителей, товарищей и родителей</w:t>
            </w:r>
          </w:p>
          <w:p w:rsidR="008046B4" w:rsidRPr="000D584D" w:rsidRDefault="008046B4" w:rsidP="000D584D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договариваются о распределении ролей и функций в совместной деятельности 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Знать мировые </w:t>
            </w:r>
            <w:r w:rsidRPr="000D584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достижения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Раскрывать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значение понятий и терминов монополия, индустриальное общество, империализм, миграция, всеобщее избирательное право, феминизм.   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самостоятельную работу с опорой на содержание изученной темы учебника                                      </w:t>
            </w:r>
            <w:r w:rsidRPr="000D584D">
              <w:rPr>
                <w:rFonts w:ascii="Times New Roman" w:hAnsi="Times New Roman"/>
                <w:b/>
                <w:iCs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iCs/>
                <w:sz w:val="20"/>
                <w:szCs w:val="20"/>
              </w:rPr>
              <w:softHyphen/>
              <w:t>териал  по данной теме в форме таблицы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9567D6">
        <w:trPr>
          <w:trHeight w:val="793"/>
        </w:trPr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Тема 2. Страны Европы и США в первой половине 19 века (10 часов)</w:t>
            </w: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Консульство и Империя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Научатся определять термины: консульство, империя, континентальная блокада, Кодекс Наполеона, Наполеоновские войны, Научатся определять термины:  Священный союз, европейское равновесие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Раскрывать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значение понятий и терминов: кодекс Наполеона, Наполеоновские войны,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обзорную характеристику военных кампаний наполеона Бонапарта (с использованием исторической карты).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Консульство и  Империя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Раскрывать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значение понятий и терминов: кодекс Наполеона, Наполеоновские войны,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обзорную характеристику военных кампаний наполеона Бонапарта (Объяснять причины ослабления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наполеоновской империиФормулировать и аргумен-тировать свою точку зрения .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1.04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Франция в первой по</w:t>
            </w:r>
            <w:r>
              <w:rPr>
                <w:rFonts w:ascii="Times New Roman" w:hAnsi="Times New Roman"/>
                <w:sz w:val="20"/>
                <w:szCs w:val="20"/>
              </w:rPr>
              <w:t>ловине 19 в.: от  Реставрации  к И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мперии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конституционная монархия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аргумен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oftHyphen/>
              <w:t>тировать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точку зрения по отношению к изучаемым  событиям.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поданной теме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Франция: революция 1848 г. Вторая империя.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мировой экономический кризис, авторитарный режим 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Получат возможность научиться: 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b/>
                <w:sz w:val="20"/>
                <w:szCs w:val="20"/>
              </w:rPr>
              <w:t>Давать</w:t>
            </w: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характеристику революции по памятке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аргумен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oftHyphen/>
              <w:t>тировать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точку зрения по отношению к изучаемым  событиям.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самостоятельную работу с опорой на содержание изученной темы учебника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поданной теме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избирательная реформа, чартизм, тред-юнионы 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Получат возможность извлекать полезную информацию из исторических источников, на основании учебника научиться: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причины величия и процветания Англии в первой половине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>основные этапы складывания Британской колониальной империи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 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поданной теме в форме таблицы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Италия в первой половине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 карбонарий, Получат возможность научиться: извлекать полезную информацию из исторических источников, на основании учебника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Style w:val="c0"/>
                <w:rFonts w:ascii="Times New Roman" w:hAnsi="Times New Roman"/>
                <w:b/>
                <w:sz w:val="20"/>
                <w:szCs w:val="20"/>
              </w:rPr>
              <w:t>Называть</w:t>
            </w: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характерные черты объединительной политики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Формулировать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аргумен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oftHyphen/>
              <w:t>тировать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точку зрения по отношению к изучаемым  событиям.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поданной теме в таблице и сравнить объединительное движение в Германии и Италии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Германия: в первой половине 19 века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таможенный союз, Северогерманский союз, радикал, ландтаг, канцлер 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Получат возможность научиться: извлекать полезную информацию из исторических источников, на основании учебника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способы решения задач, контролируют и оценивают процесс и результат деятельности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Style w:val="c0"/>
                <w:rFonts w:ascii="Times New Roman" w:hAnsi="Times New Roman"/>
                <w:b/>
                <w:sz w:val="20"/>
                <w:szCs w:val="20"/>
              </w:rPr>
              <w:lastRenderedPageBreak/>
              <w:t>Называть</w:t>
            </w: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характерные черты объединительной политики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Формулировать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аргумен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oftHyphen/>
              <w:t>тировать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точку зрения по отношению к изучаемым  событиям.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поданной теме в таблице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13.04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Монархия Габсбургов и Балканы в первой половине 19 века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Познавательные: самостоятельно выделяют и формулируют познавательную цель, используют общие приемы использования задач.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>Называть характерные черты объединительной политики Формулировать и аргумен-тировать свою точку зрения по отношению к изучаемым  событиям.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0"/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>Систематизировать исторический материал поданной теме в таблиц</w:t>
            </w:r>
            <w:r w:rsidRPr="000D584D">
              <w:rPr>
                <w:rStyle w:val="c0"/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США до середины 19 века: рабовладение, демократия, экономический рост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Научатся определять термины Абсолютизм, гомстед, расизм, иммигрант, конфедерация, Гражданская война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Олигархия, резервация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Регулятивные: 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Познавательные: 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 xml:space="preserve">Раскрывать значение понятий и терминов фермерство, плантационное хозяйство, двухпартийная система, аболиционизм, реконструкция.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 xml:space="preserve">Объяснять, какие противоречия привели к Гражданской войне (861-1865) в США.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 xml:space="preserve">Систематизировать материал об основных событиях и итогах Гражданской войны (1861-1865) (в форме таблицы, тезисов и др.)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 xml:space="preserve">Объяснять, почему победу в войне одержали северные штаты. 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Повторительно-обобщающий урок: «Строительство новой Европы»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учитывают разные мнения и стремятся к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координации различных позиций в сотрудничестве, формулируют собственное мнение и позицию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 изученному периоду.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общие черты и осо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бенности развития  ведущих стран Западной Европы на рубеже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суждения о значении наследия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вв для современного обще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ства.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тестовые контрольные 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дания по истории Западной Европы по об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разцу ГИА (в упрощённом варианте)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20.04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 Азия, Африка и Латинская Америка в 19-начале 20 века (4часа)</w:t>
            </w: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Страны Азии в 19-начале 20 века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Научатся определять термины:  Индийский  национальный конгресс  «открытие» Китая, опиумные войны, тайпины, самоусиление сегун, «открытие» Японии «просвещенное правление» , реформы Мэйдзи, синтоизм, милитаризм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Регулятивные: 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6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Характеризовать внутреннее развитие и внешнюю политику Индию, борьбу индийского народа за независимость, Японии и Китая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Проводить сопоставительное рассмотрение опыта проведения реформ в Китае и Японии.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Африка: в 19 начале 20 века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562E3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 банту,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поставленной задачей и условиями ее реализации, оценивают правильность выполнения действия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особенности социальной организации народов Африки</w:t>
            </w:r>
          </w:p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Проводить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сопоставительное рассмотрение общих черт и различий между ними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Латинская Америка: нелегкий груз независимости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 хунта, герилья, федерация. 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Получат возможность научиться: 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колониальный режим, установленный в странах Латинской Америки европейскими метрополиями. </w:t>
            </w:r>
          </w:p>
          <w:p w:rsidR="008046B4" w:rsidRPr="000D584D" w:rsidRDefault="008046B4" w:rsidP="000D584D">
            <w:pPr>
              <w:tabs>
                <w:tab w:val="left" w:pos="2412"/>
                <w:tab w:val="left" w:pos="2592"/>
              </w:tabs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Называть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крупнейшие события и руководителей борьбы народов Латинской Америки за независимость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Повторительно-обобщающий урок: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0D584D">
              <w:rPr>
                <w:rFonts w:ascii="Times New Roman" w:hAnsi="Times New Roman"/>
                <w:bCs/>
                <w:sz w:val="20"/>
                <w:szCs w:val="20"/>
              </w:rPr>
              <w:t>Азия, Африка и Латинская Америка в 19-начале 20 века»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термины, изученные в теме: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0D584D">
              <w:rPr>
                <w:rFonts w:ascii="Times New Roman" w:hAnsi="Times New Roman"/>
                <w:bCs/>
                <w:sz w:val="20"/>
                <w:szCs w:val="20"/>
              </w:rPr>
              <w:t xml:space="preserve">Азия, Африка и Латинская Америка в 19-начале 20 века».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Выражают адекватное понимание причин успеха/не успеха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 изученному периоду.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общие черты и осо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бенности развития  ведущих стран Западной Европы на рубеже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суждения о значении наследия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вв для современного обще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ства.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тестовые контрольные 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дания по истории Западной Европы по об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разцу ГИА (в упрощённом варианте)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29.04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16060" w:type="dxa"/>
            <w:gridSpan w:val="8"/>
          </w:tcPr>
          <w:p w:rsidR="008046B4" w:rsidRPr="000D584D" w:rsidRDefault="008046B4" w:rsidP="000D5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 Страны Европы и США во второй половине 19 –начале 20 века(7 час.)</w:t>
            </w: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Великобритания до Первой мировой войны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Научатся определять термины:  джингоизм, лейбористы, гомруль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информацию об экономическом развитии  ,Великобритании  во второй половине Х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Х в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причины потери ею главенствующего положения в мировой и европейской экономике в первой половине </w:t>
            </w:r>
            <w:r w:rsidRPr="000D58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 аргумен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softHyphen/>
              <w:t>тировать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свою точку зрения по отношению к изучаемым  событиям.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7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Франция: Вторая империя и  Третья республика.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мобилизация Германская империя, Парижская Коммуна, реванш    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84D">
              <w:rPr>
                <w:rStyle w:val="c0"/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D584D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основные события войны и деятельности Парижской Коммуны;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 данной теме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Германская империя на пути к европейскому лидерству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Научатся определять термины: милитаризация, пангерманизм, шовинизм, антисемитизм Получат возможность научиться: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Составлять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характеристики известных исторических деятелей европейской истории (О. фон Бисмарк)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аргумен</w:t>
            </w:r>
            <w:r w:rsidRPr="000D58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oftHyphen/>
              <w:t>тировать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точку зрения по отношению к 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изучаемым  событиям.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поданной теме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6.05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Австро-Венгрия и Балканы до Первой мировой войны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двуединая монархия , федерация 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Получат возможность научиться: 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DE7E2E">
            <w:pPr>
              <w:pStyle w:val="c5"/>
              <w:rPr>
                <w:sz w:val="20"/>
                <w:szCs w:val="20"/>
              </w:rPr>
            </w:pPr>
            <w:r w:rsidRPr="000D584D">
              <w:rPr>
                <w:rStyle w:val="c0"/>
                <w:b/>
                <w:sz w:val="20"/>
                <w:szCs w:val="20"/>
              </w:rPr>
              <w:t xml:space="preserve">Называть </w:t>
            </w:r>
            <w:r w:rsidRPr="000D584D">
              <w:rPr>
                <w:rStyle w:val="c0"/>
                <w:sz w:val="20"/>
                <w:szCs w:val="20"/>
              </w:rPr>
              <w:t>основные черты политического и экономического развития Австро - Венгрии;</w:t>
            </w:r>
            <w:r w:rsidRPr="000D584D">
              <w:rPr>
                <w:sz w:val="20"/>
                <w:szCs w:val="20"/>
              </w:rPr>
              <w:t xml:space="preserve"> </w:t>
            </w:r>
            <w:r w:rsidRPr="000D584D">
              <w:rPr>
                <w:rStyle w:val="c0"/>
                <w:sz w:val="20"/>
                <w:szCs w:val="20"/>
              </w:rPr>
              <w:t xml:space="preserve"> </w:t>
            </w:r>
            <w:r w:rsidRPr="000D584D">
              <w:rPr>
                <w:rStyle w:val="c0"/>
                <w:b/>
                <w:sz w:val="20"/>
                <w:szCs w:val="20"/>
              </w:rPr>
              <w:t xml:space="preserve">Сравнивать </w:t>
            </w:r>
            <w:r w:rsidRPr="000D584D">
              <w:rPr>
                <w:rStyle w:val="c0"/>
                <w:sz w:val="20"/>
                <w:szCs w:val="20"/>
              </w:rPr>
              <w:t xml:space="preserve">экономическое развитие Австро-Венгрии с экономикой других европейских государств; </w:t>
            </w:r>
            <w:r w:rsidRPr="000D584D">
              <w:rPr>
                <w:b/>
                <w:sz w:val="20"/>
                <w:szCs w:val="20"/>
              </w:rPr>
              <w:t xml:space="preserve">Формулировать </w:t>
            </w:r>
            <w:r w:rsidRPr="000D584D">
              <w:rPr>
                <w:sz w:val="20"/>
                <w:szCs w:val="20"/>
              </w:rPr>
              <w:t>и</w:t>
            </w:r>
            <w:r w:rsidRPr="000D584D">
              <w:rPr>
                <w:b/>
                <w:sz w:val="20"/>
                <w:szCs w:val="20"/>
              </w:rPr>
              <w:t xml:space="preserve"> аргумен</w:t>
            </w:r>
            <w:r w:rsidRPr="000D584D">
              <w:rPr>
                <w:b/>
                <w:sz w:val="20"/>
                <w:szCs w:val="20"/>
              </w:rPr>
              <w:softHyphen/>
              <w:t>тировать</w:t>
            </w:r>
            <w:r w:rsidRPr="000D584D">
              <w:rPr>
                <w:sz w:val="20"/>
                <w:szCs w:val="20"/>
              </w:rPr>
              <w:t xml:space="preserve"> свою точку зрения по отношению к изучаемым  событиям.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Италия: время реформ и колониальных захватов.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Научатся определять термины:  эмиграция, колониальные захваты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Получат возможность научиться: 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DE7E2E">
            <w:pPr>
              <w:pStyle w:val="c5"/>
              <w:rPr>
                <w:sz w:val="20"/>
                <w:szCs w:val="20"/>
              </w:rPr>
            </w:pPr>
            <w:r w:rsidRPr="000D584D">
              <w:rPr>
                <w:rStyle w:val="c0"/>
                <w:b/>
                <w:sz w:val="20"/>
                <w:szCs w:val="20"/>
              </w:rPr>
              <w:lastRenderedPageBreak/>
              <w:t xml:space="preserve">Называть </w:t>
            </w:r>
            <w:r w:rsidRPr="000D584D">
              <w:rPr>
                <w:rStyle w:val="c0"/>
                <w:sz w:val="20"/>
                <w:szCs w:val="20"/>
              </w:rPr>
              <w:t>причины медленного экономического развития Италии;</w:t>
            </w:r>
            <w:r w:rsidRPr="000D584D">
              <w:rPr>
                <w:sz w:val="20"/>
                <w:szCs w:val="20"/>
              </w:rPr>
              <w:t xml:space="preserve">    </w:t>
            </w:r>
            <w:r w:rsidRPr="000D584D">
              <w:rPr>
                <w:rStyle w:val="c0"/>
                <w:b/>
                <w:sz w:val="20"/>
                <w:szCs w:val="20"/>
              </w:rPr>
              <w:t>Сравнивать</w:t>
            </w:r>
            <w:r w:rsidRPr="000D584D">
              <w:rPr>
                <w:rStyle w:val="c0"/>
                <w:sz w:val="20"/>
                <w:szCs w:val="20"/>
              </w:rPr>
              <w:t xml:space="preserve"> экономическое развитие Италии  с экономикой других европейских государств;     </w:t>
            </w:r>
            <w:r w:rsidRPr="000D584D">
              <w:rPr>
                <w:b/>
                <w:sz w:val="20"/>
                <w:szCs w:val="20"/>
              </w:rPr>
              <w:t xml:space="preserve">Формулировать </w:t>
            </w:r>
            <w:r w:rsidRPr="000D584D">
              <w:rPr>
                <w:sz w:val="20"/>
                <w:szCs w:val="20"/>
              </w:rPr>
              <w:t>и</w:t>
            </w:r>
            <w:r w:rsidRPr="000D584D">
              <w:rPr>
                <w:b/>
                <w:sz w:val="20"/>
                <w:szCs w:val="20"/>
              </w:rPr>
              <w:t xml:space="preserve"> аргумен</w:t>
            </w:r>
            <w:r w:rsidRPr="000D584D">
              <w:rPr>
                <w:b/>
                <w:sz w:val="20"/>
                <w:szCs w:val="20"/>
              </w:rPr>
              <w:softHyphen/>
              <w:t>тировать</w:t>
            </w:r>
            <w:r w:rsidRPr="000D584D">
              <w:rPr>
                <w:sz w:val="20"/>
                <w:szCs w:val="20"/>
              </w:rPr>
              <w:t xml:space="preserve"> свою точку зрения по отношению к изучаемым  событиям.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США в эпоху «позолоченного века» и «прогрессивной эры»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 </w:t>
            </w:r>
          </w:p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фермерство, плантационное хозяйство, двухпартийная система, аболиционизм, реконструкция. Получат возможность научиться: извлекать полезную информацию из исторических источников, на основании учебника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 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значение понятий и терминов фермерство, плантационное хозяйство, двухпартийная система, аболиционизм, реконструкция. </w:t>
            </w:r>
          </w:p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Объяснять,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какие противоречия привели к Гражданской войне (1861-1865) в США.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, почему победу в войне одержали 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материал об основных событиях и итогах Гражданской северные штаты.</w:t>
            </w:r>
            <w:r w:rsidRPr="000D58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Международные отношения в 19-начале 20 века.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термины: коалиция, Венская система, восточный вопрос, пацифизм, колониальная империя, колониальный раздел мира.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Получат возможность научиться: извлекать полезную информацию из исторических источников, на основании учебника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и познавательных задач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Объяснить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, в чем заключались интересы великих держав в конфликтах и ключевых событиях международной жизни в Х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Х в.     </w:t>
            </w:r>
          </w:p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, что изменилось в международных  отношениях в Х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Х в. по сравнению с предшествующим столетием</w:t>
            </w: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 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поданной теме в форме схемы «Причины Первой мировой войны»</w:t>
            </w:r>
          </w:p>
          <w:p w:rsidR="008046B4" w:rsidRPr="000D584D" w:rsidRDefault="008046B4" w:rsidP="000D58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Повторительно- обобщающий урок «Страны Европы и США на рубеже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века».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термины, изученные в теме «Западная Европа на рубеже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»..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 изученному периоду.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общие черты и осо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бенности развития  ведущих стран Западной Европы на рубеже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суждения о значении наследия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вв для современного обще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ства.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тестовые контрольные 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дания по истории Западной Европы по об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разцу ГИА (в упрощённом варианте)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6B4" w:rsidTr="000D584D">
        <w:tc>
          <w:tcPr>
            <w:tcW w:w="66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97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Повторительно- обобщающий урок . Основные итоги истории 19-начала 20века</w:t>
            </w:r>
          </w:p>
        </w:tc>
        <w:tc>
          <w:tcPr>
            <w:tcW w:w="880" w:type="dxa"/>
            <w:gridSpan w:val="2"/>
          </w:tcPr>
          <w:p w:rsidR="008046B4" w:rsidRPr="000D584D" w:rsidRDefault="008046B4" w:rsidP="000D584D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 xml:space="preserve">Научатся определять термины, изученные в теме «Западная Европа на рубеже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»..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создают алгоритмы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при решении проблем различного характера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363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Систематизировать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исторический ма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териал по изученному периоду.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общие черты и осо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 xml:space="preserve">бенности развития  ведущих стран Западной Европы на рубеже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суждения о значении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наследия </w:t>
            </w:r>
            <w:r w:rsidRPr="000D58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 xml:space="preserve"> вв для современного обще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ства.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84D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0D584D">
              <w:rPr>
                <w:rFonts w:ascii="Times New Roman" w:hAnsi="Times New Roman"/>
                <w:sz w:val="20"/>
                <w:szCs w:val="20"/>
              </w:rPr>
              <w:t>тестовые контрольные за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дания по истории Западной Европы по об</w:t>
            </w:r>
            <w:r w:rsidRPr="000D584D">
              <w:rPr>
                <w:rFonts w:ascii="Times New Roman" w:hAnsi="Times New Roman"/>
                <w:sz w:val="20"/>
                <w:szCs w:val="20"/>
              </w:rPr>
              <w:softHyphen/>
              <w:t>разцу ГИА (в упрощённом варианте)</w:t>
            </w:r>
          </w:p>
          <w:p w:rsidR="008046B4" w:rsidRPr="000D584D" w:rsidRDefault="008046B4" w:rsidP="000D584D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046B4" w:rsidRPr="000D584D" w:rsidRDefault="008046B4" w:rsidP="000D584D">
            <w:pPr>
              <w:pStyle w:val="a3"/>
              <w:spacing w:after="200" w:line="276" w:lineRule="auto"/>
              <w:rPr>
                <w:rStyle w:val="canedit"/>
                <w:rFonts w:ascii="Times New Roman" w:hAnsi="Times New Roman"/>
                <w:sz w:val="20"/>
                <w:szCs w:val="20"/>
              </w:rPr>
            </w:pPr>
            <w:r>
              <w:rPr>
                <w:rStyle w:val="canedit"/>
                <w:rFonts w:ascii="Times New Roman" w:hAnsi="Times New Roman"/>
                <w:sz w:val="20"/>
                <w:szCs w:val="20"/>
              </w:rPr>
              <w:lastRenderedPageBreak/>
              <w:t>20.05</w:t>
            </w:r>
          </w:p>
        </w:tc>
        <w:tc>
          <w:tcPr>
            <w:tcW w:w="990" w:type="dxa"/>
          </w:tcPr>
          <w:p w:rsidR="008046B4" w:rsidRPr="000D584D" w:rsidRDefault="008046B4" w:rsidP="00DE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46B4" w:rsidRDefault="008046B4" w:rsidP="004E26C2">
      <w:pPr>
        <w:rPr>
          <w:rFonts w:ascii="Times New Roman" w:hAnsi="Times New Roman"/>
          <w:sz w:val="20"/>
          <w:szCs w:val="20"/>
        </w:rPr>
      </w:pPr>
    </w:p>
    <w:sectPr w:rsidR="008046B4" w:rsidSect="004446C9">
      <w:pgSz w:w="16838" w:h="11906" w:orient="landscape"/>
      <w:pgMar w:top="539" w:right="1134" w:bottom="851" w:left="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B4" w:rsidRDefault="008046B4" w:rsidP="00A569D2">
      <w:pPr>
        <w:spacing w:after="0" w:line="240" w:lineRule="auto"/>
      </w:pPr>
      <w:r>
        <w:separator/>
      </w:r>
    </w:p>
  </w:endnote>
  <w:endnote w:type="continuationSeparator" w:id="0">
    <w:p w:rsidR="008046B4" w:rsidRDefault="008046B4" w:rsidP="00A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B4" w:rsidRDefault="008046B4" w:rsidP="00A569D2">
      <w:pPr>
        <w:spacing w:after="0" w:line="240" w:lineRule="auto"/>
      </w:pPr>
      <w:r>
        <w:separator/>
      </w:r>
    </w:p>
  </w:footnote>
  <w:footnote w:type="continuationSeparator" w:id="0">
    <w:p w:rsidR="008046B4" w:rsidRDefault="008046B4" w:rsidP="00A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C87"/>
    <w:multiLevelType w:val="hybridMultilevel"/>
    <w:tmpl w:val="EF36719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B9462F"/>
    <w:multiLevelType w:val="hybridMultilevel"/>
    <w:tmpl w:val="8F4CC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17BB5"/>
    <w:multiLevelType w:val="hybridMultilevel"/>
    <w:tmpl w:val="454CC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E5143"/>
    <w:multiLevelType w:val="hybridMultilevel"/>
    <w:tmpl w:val="862A5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F10"/>
    <w:rsid w:val="00005071"/>
    <w:rsid w:val="00005596"/>
    <w:rsid w:val="000105E6"/>
    <w:rsid w:val="00015421"/>
    <w:rsid w:val="00026AF7"/>
    <w:rsid w:val="0004402E"/>
    <w:rsid w:val="00047BB7"/>
    <w:rsid w:val="00055C9F"/>
    <w:rsid w:val="000576B1"/>
    <w:rsid w:val="0006107F"/>
    <w:rsid w:val="00061DD7"/>
    <w:rsid w:val="000633A4"/>
    <w:rsid w:val="000675A4"/>
    <w:rsid w:val="00083F7A"/>
    <w:rsid w:val="000923ED"/>
    <w:rsid w:val="000B0ADC"/>
    <w:rsid w:val="000B4753"/>
    <w:rsid w:val="000C59A1"/>
    <w:rsid w:val="000C618D"/>
    <w:rsid w:val="000D2ACD"/>
    <w:rsid w:val="000D584D"/>
    <w:rsid w:val="000F0C03"/>
    <w:rsid w:val="001021F2"/>
    <w:rsid w:val="00106237"/>
    <w:rsid w:val="00106B98"/>
    <w:rsid w:val="001145EC"/>
    <w:rsid w:val="00124683"/>
    <w:rsid w:val="001316C2"/>
    <w:rsid w:val="0013310B"/>
    <w:rsid w:val="00133A7C"/>
    <w:rsid w:val="001379B2"/>
    <w:rsid w:val="00174481"/>
    <w:rsid w:val="00176B54"/>
    <w:rsid w:val="0019572F"/>
    <w:rsid w:val="001A28C4"/>
    <w:rsid w:val="001A7D64"/>
    <w:rsid w:val="001C25C0"/>
    <w:rsid w:val="001D63EC"/>
    <w:rsid w:val="001E137B"/>
    <w:rsid w:val="001E384F"/>
    <w:rsid w:val="001E6805"/>
    <w:rsid w:val="001E7443"/>
    <w:rsid w:val="001F75FF"/>
    <w:rsid w:val="002009A8"/>
    <w:rsid w:val="00206790"/>
    <w:rsid w:val="002071E0"/>
    <w:rsid w:val="00216ECF"/>
    <w:rsid w:val="002208D8"/>
    <w:rsid w:val="00220DC2"/>
    <w:rsid w:val="00221A42"/>
    <w:rsid w:val="0023246B"/>
    <w:rsid w:val="002326AC"/>
    <w:rsid w:val="002528AA"/>
    <w:rsid w:val="002562A7"/>
    <w:rsid w:val="00261F98"/>
    <w:rsid w:val="0026332D"/>
    <w:rsid w:val="0026645B"/>
    <w:rsid w:val="0026697E"/>
    <w:rsid w:val="00271F87"/>
    <w:rsid w:val="00273C10"/>
    <w:rsid w:val="00276B37"/>
    <w:rsid w:val="0028078A"/>
    <w:rsid w:val="002862C5"/>
    <w:rsid w:val="00292CEF"/>
    <w:rsid w:val="002A1731"/>
    <w:rsid w:val="002C33F3"/>
    <w:rsid w:val="002D5579"/>
    <w:rsid w:val="002F6CF8"/>
    <w:rsid w:val="00307AE7"/>
    <w:rsid w:val="00314121"/>
    <w:rsid w:val="00320FA0"/>
    <w:rsid w:val="00327820"/>
    <w:rsid w:val="003465A0"/>
    <w:rsid w:val="00350759"/>
    <w:rsid w:val="003544E1"/>
    <w:rsid w:val="003555FC"/>
    <w:rsid w:val="003A3D7B"/>
    <w:rsid w:val="003B0D39"/>
    <w:rsid w:val="003C329B"/>
    <w:rsid w:val="003C5DCE"/>
    <w:rsid w:val="003D0372"/>
    <w:rsid w:val="003D050B"/>
    <w:rsid w:val="003D055B"/>
    <w:rsid w:val="003D5BC6"/>
    <w:rsid w:val="003D6BD7"/>
    <w:rsid w:val="003E25B6"/>
    <w:rsid w:val="003E3153"/>
    <w:rsid w:val="003E6CCA"/>
    <w:rsid w:val="003F2B51"/>
    <w:rsid w:val="004010A0"/>
    <w:rsid w:val="00405655"/>
    <w:rsid w:val="004165DD"/>
    <w:rsid w:val="004246DE"/>
    <w:rsid w:val="00426C1B"/>
    <w:rsid w:val="0043050A"/>
    <w:rsid w:val="00443302"/>
    <w:rsid w:val="004446C9"/>
    <w:rsid w:val="00452206"/>
    <w:rsid w:val="00474C76"/>
    <w:rsid w:val="0047535A"/>
    <w:rsid w:val="004802D8"/>
    <w:rsid w:val="00486EFC"/>
    <w:rsid w:val="00487686"/>
    <w:rsid w:val="00490DCF"/>
    <w:rsid w:val="004A34CC"/>
    <w:rsid w:val="004B6D41"/>
    <w:rsid w:val="004C75C0"/>
    <w:rsid w:val="004D6797"/>
    <w:rsid w:val="004E26C2"/>
    <w:rsid w:val="004E7A01"/>
    <w:rsid w:val="004F03D2"/>
    <w:rsid w:val="0050127A"/>
    <w:rsid w:val="00515FA4"/>
    <w:rsid w:val="00516370"/>
    <w:rsid w:val="005231C7"/>
    <w:rsid w:val="005464DA"/>
    <w:rsid w:val="00562E3E"/>
    <w:rsid w:val="005644CC"/>
    <w:rsid w:val="00572B31"/>
    <w:rsid w:val="00581C70"/>
    <w:rsid w:val="00582B65"/>
    <w:rsid w:val="00590F10"/>
    <w:rsid w:val="005917FB"/>
    <w:rsid w:val="005A45CE"/>
    <w:rsid w:val="005C0AC4"/>
    <w:rsid w:val="005C1DA7"/>
    <w:rsid w:val="005C38A5"/>
    <w:rsid w:val="005C7917"/>
    <w:rsid w:val="005C7F55"/>
    <w:rsid w:val="005D4556"/>
    <w:rsid w:val="005E36EB"/>
    <w:rsid w:val="00633258"/>
    <w:rsid w:val="00634206"/>
    <w:rsid w:val="006423C3"/>
    <w:rsid w:val="00645EA8"/>
    <w:rsid w:val="00646BBB"/>
    <w:rsid w:val="00655AE2"/>
    <w:rsid w:val="006621A9"/>
    <w:rsid w:val="0066256B"/>
    <w:rsid w:val="00665ACA"/>
    <w:rsid w:val="00667678"/>
    <w:rsid w:val="0067064A"/>
    <w:rsid w:val="0067151C"/>
    <w:rsid w:val="00674794"/>
    <w:rsid w:val="00683DD1"/>
    <w:rsid w:val="0068460F"/>
    <w:rsid w:val="0068595B"/>
    <w:rsid w:val="00685F08"/>
    <w:rsid w:val="00697FA4"/>
    <w:rsid w:val="006A2898"/>
    <w:rsid w:val="006B50F7"/>
    <w:rsid w:val="006C68F9"/>
    <w:rsid w:val="006D4ADA"/>
    <w:rsid w:val="006D5565"/>
    <w:rsid w:val="006F6621"/>
    <w:rsid w:val="00710CAC"/>
    <w:rsid w:val="00711935"/>
    <w:rsid w:val="00721602"/>
    <w:rsid w:val="007218D3"/>
    <w:rsid w:val="00724348"/>
    <w:rsid w:val="00741FEB"/>
    <w:rsid w:val="00760ECB"/>
    <w:rsid w:val="0077772A"/>
    <w:rsid w:val="0078078A"/>
    <w:rsid w:val="00781F29"/>
    <w:rsid w:val="00787980"/>
    <w:rsid w:val="00797B50"/>
    <w:rsid w:val="007A0BCF"/>
    <w:rsid w:val="007B0DB7"/>
    <w:rsid w:val="007C2BE8"/>
    <w:rsid w:val="007D3D99"/>
    <w:rsid w:val="007E1BC9"/>
    <w:rsid w:val="007E4906"/>
    <w:rsid w:val="007E561D"/>
    <w:rsid w:val="007F4FEE"/>
    <w:rsid w:val="007F6D95"/>
    <w:rsid w:val="00803D7B"/>
    <w:rsid w:val="008046B4"/>
    <w:rsid w:val="00813797"/>
    <w:rsid w:val="00824C85"/>
    <w:rsid w:val="0083208D"/>
    <w:rsid w:val="008468EE"/>
    <w:rsid w:val="00870983"/>
    <w:rsid w:val="00870A73"/>
    <w:rsid w:val="008739F7"/>
    <w:rsid w:val="00875D86"/>
    <w:rsid w:val="0088148C"/>
    <w:rsid w:val="008A2394"/>
    <w:rsid w:val="008A30B0"/>
    <w:rsid w:val="008A3560"/>
    <w:rsid w:val="008A4245"/>
    <w:rsid w:val="008B51BC"/>
    <w:rsid w:val="008C1482"/>
    <w:rsid w:val="008C2A7A"/>
    <w:rsid w:val="008C4BE8"/>
    <w:rsid w:val="008D08B7"/>
    <w:rsid w:val="008D0DD3"/>
    <w:rsid w:val="008D540C"/>
    <w:rsid w:val="008E5B04"/>
    <w:rsid w:val="008E7152"/>
    <w:rsid w:val="008F3804"/>
    <w:rsid w:val="00903D7D"/>
    <w:rsid w:val="00905977"/>
    <w:rsid w:val="00906684"/>
    <w:rsid w:val="009250D3"/>
    <w:rsid w:val="0092756C"/>
    <w:rsid w:val="009327AC"/>
    <w:rsid w:val="00933EDB"/>
    <w:rsid w:val="00934FE6"/>
    <w:rsid w:val="009528D6"/>
    <w:rsid w:val="009538A1"/>
    <w:rsid w:val="009567D6"/>
    <w:rsid w:val="009571D0"/>
    <w:rsid w:val="009626D9"/>
    <w:rsid w:val="009706A6"/>
    <w:rsid w:val="009727AE"/>
    <w:rsid w:val="00977CC6"/>
    <w:rsid w:val="0098612F"/>
    <w:rsid w:val="00992607"/>
    <w:rsid w:val="009A0FC3"/>
    <w:rsid w:val="009A478B"/>
    <w:rsid w:val="009C2185"/>
    <w:rsid w:val="009C6B61"/>
    <w:rsid w:val="009D4845"/>
    <w:rsid w:val="00A0025E"/>
    <w:rsid w:val="00A00CCE"/>
    <w:rsid w:val="00A02008"/>
    <w:rsid w:val="00A11AE2"/>
    <w:rsid w:val="00A14B00"/>
    <w:rsid w:val="00A1598C"/>
    <w:rsid w:val="00A15FDF"/>
    <w:rsid w:val="00A25D75"/>
    <w:rsid w:val="00A26597"/>
    <w:rsid w:val="00A41E3F"/>
    <w:rsid w:val="00A4266A"/>
    <w:rsid w:val="00A42F1D"/>
    <w:rsid w:val="00A44F18"/>
    <w:rsid w:val="00A569D2"/>
    <w:rsid w:val="00A655E0"/>
    <w:rsid w:val="00A67F90"/>
    <w:rsid w:val="00A70BE6"/>
    <w:rsid w:val="00A83CE7"/>
    <w:rsid w:val="00A84164"/>
    <w:rsid w:val="00A85A4E"/>
    <w:rsid w:val="00A961A6"/>
    <w:rsid w:val="00AA0CB7"/>
    <w:rsid w:val="00AA1B53"/>
    <w:rsid w:val="00AA3481"/>
    <w:rsid w:val="00AA54FE"/>
    <w:rsid w:val="00AB4604"/>
    <w:rsid w:val="00AB52D8"/>
    <w:rsid w:val="00AC6A2E"/>
    <w:rsid w:val="00AD1685"/>
    <w:rsid w:val="00AE17AD"/>
    <w:rsid w:val="00AF057A"/>
    <w:rsid w:val="00B00BCF"/>
    <w:rsid w:val="00B05C86"/>
    <w:rsid w:val="00B110CD"/>
    <w:rsid w:val="00B178DF"/>
    <w:rsid w:val="00B20199"/>
    <w:rsid w:val="00B35671"/>
    <w:rsid w:val="00B5028C"/>
    <w:rsid w:val="00B80C92"/>
    <w:rsid w:val="00B81E19"/>
    <w:rsid w:val="00B8289D"/>
    <w:rsid w:val="00B83E9D"/>
    <w:rsid w:val="00B96176"/>
    <w:rsid w:val="00BA643A"/>
    <w:rsid w:val="00BA7B91"/>
    <w:rsid w:val="00BB23A6"/>
    <w:rsid w:val="00BB5FE4"/>
    <w:rsid w:val="00BC0CE2"/>
    <w:rsid w:val="00BC4D3D"/>
    <w:rsid w:val="00BD1F70"/>
    <w:rsid w:val="00BD2248"/>
    <w:rsid w:val="00BE0A6E"/>
    <w:rsid w:val="00BF2A69"/>
    <w:rsid w:val="00BF531B"/>
    <w:rsid w:val="00BF68C2"/>
    <w:rsid w:val="00BF6F33"/>
    <w:rsid w:val="00BF793A"/>
    <w:rsid w:val="00C01117"/>
    <w:rsid w:val="00C034D1"/>
    <w:rsid w:val="00C03E24"/>
    <w:rsid w:val="00C3043B"/>
    <w:rsid w:val="00C42758"/>
    <w:rsid w:val="00C5069B"/>
    <w:rsid w:val="00C50F86"/>
    <w:rsid w:val="00C57CDF"/>
    <w:rsid w:val="00C61B36"/>
    <w:rsid w:val="00C6348F"/>
    <w:rsid w:val="00C677EE"/>
    <w:rsid w:val="00C7419D"/>
    <w:rsid w:val="00C8781F"/>
    <w:rsid w:val="00C90B65"/>
    <w:rsid w:val="00C910E2"/>
    <w:rsid w:val="00CA289D"/>
    <w:rsid w:val="00CA2FAC"/>
    <w:rsid w:val="00CB0B21"/>
    <w:rsid w:val="00CB6C9D"/>
    <w:rsid w:val="00CB706D"/>
    <w:rsid w:val="00CC24E2"/>
    <w:rsid w:val="00CE22A8"/>
    <w:rsid w:val="00CE6528"/>
    <w:rsid w:val="00D00A36"/>
    <w:rsid w:val="00D03EDD"/>
    <w:rsid w:val="00D06AA1"/>
    <w:rsid w:val="00D110D3"/>
    <w:rsid w:val="00D2211A"/>
    <w:rsid w:val="00D24950"/>
    <w:rsid w:val="00D25062"/>
    <w:rsid w:val="00D54A7A"/>
    <w:rsid w:val="00D5680B"/>
    <w:rsid w:val="00D65624"/>
    <w:rsid w:val="00D72E2B"/>
    <w:rsid w:val="00D7342E"/>
    <w:rsid w:val="00D76FF0"/>
    <w:rsid w:val="00D90C0D"/>
    <w:rsid w:val="00D91DF2"/>
    <w:rsid w:val="00D93A03"/>
    <w:rsid w:val="00DB4E55"/>
    <w:rsid w:val="00DC1E4A"/>
    <w:rsid w:val="00DD3B75"/>
    <w:rsid w:val="00DE062E"/>
    <w:rsid w:val="00DE0F46"/>
    <w:rsid w:val="00DE7E2E"/>
    <w:rsid w:val="00DF1859"/>
    <w:rsid w:val="00DF7418"/>
    <w:rsid w:val="00DF7C7E"/>
    <w:rsid w:val="00E07482"/>
    <w:rsid w:val="00E1037B"/>
    <w:rsid w:val="00E1167F"/>
    <w:rsid w:val="00E12C1F"/>
    <w:rsid w:val="00E13B0A"/>
    <w:rsid w:val="00E176C0"/>
    <w:rsid w:val="00E300CE"/>
    <w:rsid w:val="00E403BC"/>
    <w:rsid w:val="00E40CAD"/>
    <w:rsid w:val="00E47B20"/>
    <w:rsid w:val="00E53CB8"/>
    <w:rsid w:val="00E54561"/>
    <w:rsid w:val="00E55558"/>
    <w:rsid w:val="00E60252"/>
    <w:rsid w:val="00E62ED0"/>
    <w:rsid w:val="00E643CD"/>
    <w:rsid w:val="00E65282"/>
    <w:rsid w:val="00E66E64"/>
    <w:rsid w:val="00E76889"/>
    <w:rsid w:val="00E91A66"/>
    <w:rsid w:val="00E92DFD"/>
    <w:rsid w:val="00EA51BB"/>
    <w:rsid w:val="00EA5411"/>
    <w:rsid w:val="00EC53C1"/>
    <w:rsid w:val="00EC69BF"/>
    <w:rsid w:val="00EC7569"/>
    <w:rsid w:val="00ED24C1"/>
    <w:rsid w:val="00F01B6C"/>
    <w:rsid w:val="00F0210D"/>
    <w:rsid w:val="00F124F1"/>
    <w:rsid w:val="00F15718"/>
    <w:rsid w:val="00F2027D"/>
    <w:rsid w:val="00F2376A"/>
    <w:rsid w:val="00F50610"/>
    <w:rsid w:val="00F54059"/>
    <w:rsid w:val="00F56838"/>
    <w:rsid w:val="00F62FE2"/>
    <w:rsid w:val="00F64138"/>
    <w:rsid w:val="00F77B8C"/>
    <w:rsid w:val="00F81605"/>
    <w:rsid w:val="00F82529"/>
    <w:rsid w:val="00F837AB"/>
    <w:rsid w:val="00F90704"/>
    <w:rsid w:val="00FA630A"/>
    <w:rsid w:val="00FD28FE"/>
    <w:rsid w:val="00FE65AB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58D06A"/>
  <w15:docId w15:val="{41D4E358-4C60-4B77-9C50-4BCA71A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10"/>
    <w:pPr>
      <w:suppressAutoHyphens/>
      <w:spacing w:after="200" w:line="276" w:lineRule="auto"/>
    </w:pPr>
    <w:rPr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BF68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8C2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No Spacing"/>
    <w:link w:val="a4"/>
    <w:uiPriority w:val="99"/>
    <w:qFormat/>
    <w:rsid w:val="00590F10"/>
    <w:pPr>
      <w:suppressAutoHyphens/>
    </w:pPr>
    <w:rPr>
      <w:lang w:eastAsia="en-US"/>
    </w:rPr>
  </w:style>
  <w:style w:type="character" w:customStyle="1" w:styleId="21">
    <w:name w:val="Основной текст (2)"/>
    <w:basedOn w:val="a0"/>
    <w:uiPriority w:val="99"/>
    <w:rsid w:val="00590F1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590F10"/>
    <w:rPr>
      <w:rFonts w:cs="Times New Roman"/>
      <w:sz w:val="22"/>
      <w:szCs w:val="22"/>
      <w:lang w:val="ru-RU" w:eastAsia="en-US" w:bidi="ar-SA"/>
    </w:rPr>
  </w:style>
  <w:style w:type="character" w:styleId="a5">
    <w:name w:val="Hyperlink"/>
    <w:basedOn w:val="a0"/>
    <w:uiPriority w:val="99"/>
    <w:rsid w:val="00590F10"/>
    <w:rPr>
      <w:rFonts w:cs="Times New Roman"/>
      <w:color w:val="0000FF"/>
      <w:u w:val="single"/>
    </w:rPr>
  </w:style>
  <w:style w:type="character" w:customStyle="1" w:styleId="canedit">
    <w:name w:val="canedit"/>
    <w:basedOn w:val="a0"/>
    <w:uiPriority w:val="99"/>
    <w:rsid w:val="00B35671"/>
    <w:rPr>
      <w:rFonts w:cs="Times New Roman"/>
    </w:rPr>
  </w:style>
  <w:style w:type="character" w:customStyle="1" w:styleId="WW8Num1z0">
    <w:name w:val="WW8Num1z0"/>
    <w:uiPriority w:val="99"/>
    <w:rsid w:val="008C2A7A"/>
  </w:style>
  <w:style w:type="paragraph" w:styleId="a6">
    <w:name w:val="header"/>
    <w:basedOn w:val="a"/>
    <w:link w:val="a7"/>
    <w:uiPriority w:val="99"/>
    <w:semiHidden/>
    <w:rsid w:val="00A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569D2"/>
    <w:rPr>
      <w:rFonts w:ascii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semiHidden/>
    <w:rsid w:val="00A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569D2"/>
    <w:rPr>
      <w:rFonts w:ascii="Calibri" w:hAnsi="Calibri" w:cs="Times New Roman"/>
      <w:lang w:eastAsia="zh-CN"/>
    </w:rPr>
  </w:style>
  <w:style w:type="paragraph" w:styleId="aa">
    <w:name w:val="List Paragraph"/>
    <w:basedOn w:val="a"/>
    <w:uiPriority w:val="99"/>
    <w:qFormat/>
    <w:rsid w:val="00452206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D5B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3D5BC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Normal (Web)"/>
    <w:basedOn w:val="a"/>
    <w:uiPriority w:val="99"/>
    <w:rsid w:val="005C38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CA2F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A2FA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B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B5FE4"/>
    <w:rPr>
      <w:rFonts w:ascii="Tahoma" w:hAnsi="Tahoma" w:cs="Tahoma"/>
      <w:sz w:val="16"/>
      <w:szCs w:val="16"/>
      <w:lang w:eastAsia="zh-CN"/>
    </w:rPr>
  </w:style>
  <w:style w:type="table" w:styleId="af0">
    <w:name w:val="Table Grid"/>
    <w:basedOn w:val="a1"/>
    <w:uiPriority w:val="39"/>
    <w:locked/>
    <w:rsid w:val="0023246B"/>
    <w:pPr>
      <w:suppressAutoHyphens/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45</Pages>
  <Words>17248</Words>
  <Characters>98317</Characters>
  <Application>Microsoft Office Word</Application>
  <DocSecurity>0</DocSecurity>
  <Lines>819</Lines>
  <Paragraphs>230</Paragraphs>
  <ScaleCrop>false</ScaleCrop>
  <Company>Grizli777</Company>
  <LinksUpToDate>false</LinksUpToDate>
  <CharactersWithSpaces>115335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42</cp:revision>
  <cp:lastPrinted>2019-10-27T04:30:00Z</cp:lastPrinted>
  <dcterms:created xsi:type="dcterms:W3CDTF">2019-05-29T17:33:00Z</dcterms:created>
  <dcterms:modified xsi:type="dcterms:W3CDTF">2021-04-22T05:55:00Z</dcterms:modified>
</cp:coreProperties>
</file>